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936980">
      <w:r>
        <w:t>Paddling</w:t>
      </w:r>
    </w:p>
    <w:p w:rsidR="00936980" w:rsidRDefault="00936980">
      <w:r>
        <w:t>Dividing with remainders</w:t>
      </w:r>
    </w:p>
    <w:p w:rsidR="00936980" w:rsidRDefault="00936980">
      <w:r>
        <w:rPr>
          <w:noProof/>
          <w:lang w:eastAsia="en-GB"/>
        </w:rPr>
        <w:drawing>
          <wp:inline distT="0" distB="0" distL="0" distR="0" wp14:anchorId="2B2BDF76" wp14:editId="769F1BA9">
            <wp:extent cx="5731510" cy="17843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69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980"/>
    <w:rsid w:val="007E59B8"/>
    <w:rsid w:val="00936980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9E633"/>
  <w15:chartTrackingRefBased/>
  <w15:docId w15:val="{BFE45A58-930C-450D-BFD8-472B2F05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9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cp:lastPrinted>2021-02-04T13:38:00Z</cp:lastPrinted>
  <dcterms:created xsi:type="dcterms:W3CDTF">2021-02-04T13:37:00Z</dcterms:created>
  <dcterms:modified xsi:type="dcterms:W3CDTF">2021-02-04T13:39:00Z</dcterms:modified>
</cp:coreProperties>
</file>