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4B7" w:rsidRDefault="00070B5B" w:rsidP="00DD0E4D">
      <w:pPr>
        <w:spacing w:line="480" w:lineRule="auto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Diving</w:t>
      </w:r>
      <w:bookmarkStart w:id="0" w:name="_GoBack"/>
      <w:bookmarkEnd w:id="0"/>
    </w:p>
    <w:p w:rsidR="00B22033" w:rsidRDefault="009B7A9F" w:rsidP="0025062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1. </w:t>
      </w:r>
      <w:proofErr w:type="spellStart"/>
      <w:r w:rsidR="00B22033" w:rsidRPr="00B22033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B22033" w:rsidRPr="00B22033">
        <w:rPr>
          <w:rFonts w:ascii="Comic Sans MS" w:hAnsi="Comic Sans MS"/>
          <w:sz w:val="21"/>
          <w:szCs w:val="21"/>
          <w:highlight w:val="yellow"/>
        </w:rPr>
        <w:t xml:space="preserve"> 77</w:t>
      </w:r>
      <w:r w:rsidR="00B22033">
        <w:rPr>
          <w:rFonts w:ascii="Comic Sans MS" w:hAnsi="Comic Sans MS"/>
          <w:sz w:val="21"/>
          <w:szCs w:val="21"/>
        </w:rPr>
        <w:t xml:space="preserve"> – </w:t>
      </w:r>
      <w:r w:rsidR="0025062D">
        <w:rPr>
          <w:rFonts w:ascii="Comic Sans MS" w:hAnsi="Comic Sans MS"/>
          <w:sz w:val="21"/>
          <w:szCs w:val="21"/>
        </w:rPr>
        <w:t xml:space="preserve">According to Old Wrinkly, what </w:t>
      </w:r>
      <w:r w:rsidR="0025062D">
        <w:rPr>
          <w:rFonts w:ascii="Comic Sans MS" w:hAnsi="Comic Sans MS"/>
          <w:i/>
          <w:sz w:val="21"/>
          <w:szCs w:val="21"/>
        </w:rPr>
        <w:t xml:space="preserve">should </w:t>
      </w:r>
      <w:r w:rsidR="0025062D">
        <w:rPr>
          <w:rFonts w:ascii="Comic Sans MS" w:hAnsi="Comic Sans MS"/>
          <w:sz w:val="21"/>
          <w:szCs w:val="21"/>
        </w:rPr>
        <w:t xml:space="preserve">a Hero of the Future be? What should a Hero of the Future </w:t>
      </w:r>
      <w:r w:rsidR="0025062D">
        <w:rPr>
          <w:rFonts w:ascii="Comic Sans MS" w:hAnsi="Comic Sans MS"/>
          <w:i/>
          <w:sz w:val="21"/>
          <w:szCs w:val="21"/>
        </w:rPr>
        <w:t>not</w:t>
      </w:r>
      <w:r w:rsidR="0025062D">
        <w:rPr>
          <w:rFonts w:ascii="Comic Sans MS" w:hAnsi="Comic Sans MS"/>
          <w:sz w:val="21"/>
          <w:szCs w:val="21"/>
        </w:rPr>
        <w:t xml:space="preserve"> be? (2 marks)</w:t>
      </w:r>
      <w:r w:rsidR="0087450B">
        <w:rPr>
          <w:rFonts w:ascii="Comic Sans MS" w:hAnsi="Comic Sans MS"/>
          <w:sz w:val="21"/>
          <w:szCs w:val="21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5062D" w:rsidTr="0025062D">
        <w:tc>
          <w:tcPr>
            <w:tcW w:w="4508" w:type="dxa"/>
          </w:tcPr>
          <w:p w:rsidR="0025062D" w:rsidRPr="0025062D" w:rsidRDefault="0025062D" w:rsidP="0025062D">
            <w:pPr>
              <w:spacing w:line="480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 Hero of the Future </w:t>
            </w:r>
            <w:r>
              <w:rPr>
                <w:rFonts w:ascii="Comic Sans MS" w:hAnsi="Comic Sans MS"/>
                <w:i/>
              </w:rPr>
              <w:t>should</w:t>
            </w:r>
            <w:r>
              <w:rPr>
                <w:rFonts w:ascii="Comic Sans MS" w:hAnsi="Comic Sans MS"/>
              </w:rPr>
              <w:t xml:space="preserve"> be:</w:t>
            </w:r>
          </w:p>
        </w:tc>
        <w:tc>
          <w:tcPr>
            <w:tcW w:w="4508" w:type="dxa"/>
          </w:tcPr>
          <w:p w:rsidR="0025062D" w:rsidRPr="0025062D" w:rsidRDefault="0025062D" w:rsidP="0025062D">
            <w:pPr>
              <w:spacing w:line="480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 Hero of the Future should </w:t>
            </w:r>
            <w:r>
              <w:rPr>
                <w:rFonts w:ascii="Comic Sans MS" w:hAnsi="Comic Sans MS"/>
                <w:i/>
              </w:rPr>
              <w:t>not</w:t>
            </w:r>
            <w:r>
              <w:rPr>
                <w:rFonts w:ascii="Comic Sans MS" w:hAnsi="Comic Sans MS"/>
              </w:rPr>
              <w:t xml:space="preserve"> be:</w:t>
            </w:r>
          </w:p>
        </w:tc>
      </w:tr>
      <w:tr w:rsidR="0025062D" w:rsidTr="0025062D">
        <w:tc>
          <w:tcPr>
            <w:tcW w:w="4508" w:type="dxa"/>
          </w:tcPr>
          <w:p w:rsidR="0025062D" w:rsidRDefault="0025062D" w:rsidP="0025062D">
            <w:pPr>
              <w:spacing w:line="480" w:lineRule="auto"/>
              <w:rPr>
                <w:rFonts w:ascii="Comic Sans MS" w:hAnsi="Comic Sans MS"/>
              </w:rPr>
            </w:pPr>
          </w:p>
          <w:p w:rsidR="0087450B" w:rsidRDefault="0087450B" w:rsidP="0025062D">
            <w:pPr>
              <w:spacing w:line="480" w:lineRule="auto"/>
              <w:rPr>
                <w:rFonts w:ascii="Comic Sans MS" w:hAnsi="Comic Sans MS"/>
              </w:rPr>
            </w:pPr>
          </w:p>
          <w:p w:rsidR="0087450B" w:rsidRDefault="0087450B" w:rsidP="0025062D">
            <w:pPr>
              <w:spacing w:line="480" w:lineRule="auto"/>
              <w:rPr>
                <w:rFonts w:ascii="Comic Sans MS" w:hAnsi="Comic Sans MS"/>
              </w:rPr>
            </w:pPr>
          </w:p>
          <w:p w:rsidR="0087450B" w:rsidRDefault="0087450B" w:rsidP="0025062D">
            <w:pPr>
              <w:spacing w:line="480" w:lineRule="auto"/>
              <w:rPr>
                <w:rFonts w:ascii="Comic Sans MS" w:hAnsi="Comic Sans MS"/>
              </w:rPr>
            </w:pPr>
          </w:p>
        </w:tc>
        <w:tc>
          <w:tcPr>
            <w:tcW w:w="4508" w:type="dxa"/>
          </w:tcPr>
          <w:p w:rsidR="0025062D" w:rsidRDefault="0025062D" w:rsidP="0025062D">
            <w:pPr>
              <w:spacing w:line="480" w:lineRule="auto"/>
              <w:rPr>
                <w:rFonts w:ascii="Comic Sans MS" w:hAnsi="Comic Sans MS"/>
              </w:rPr>
            </w:pPr>
          </w:p>
        </w:tc>
      </w:tr>
    </w:tbl>
    <w:p w:rsidR="00DD0E4D" w:rsidRPr="006B14F3" w:rsidRDefault="0087450B" w:rsidP="00DD0E4D">
      <w:pPr>
        <w:spacing w:line="480" w:lineRule="auto"/>
        <w:rPr>
          <w:rFonts w:ascii="Comic Sans MS" w:hAnsi="Comic Sans MS"/>
          <w:sz w:val="21"/>
          <w:szCs w:val="21"/>
        </w:rPr>
      </w:pPr>
      <w:r>
        <w:rPr>
          <w:rFonts w:ascii="Comic Sans MS" w:hAnsi="Comic Sans MS"/>
          <w:sz w:val="21"/>
          <w:szCs w:val="21"/>
        </w:rPr>
        <w:br/>
      </w:r>
      <w:r w:rsidR="00F32907">
        <w:rPr>
          <w:rFonts w:ascii="Comic Sans MS" w:hAnsi="Comic Sans MS"/>
          <w:sz w:val="21"/>
          <w:szCs w:val="21"/>
        </w:rPr>
        <w:t>2</w:t>
      </w:r>
      <w:r w:rsidR="00DD0E4D" w:rsidRPr="006B14F3">
        <w:rPr>
          <w:rFonts w:ascii="Comic Sans MS" w:hAnsi="Comic Sans MS"/>
          <w:sz w:val="21"/>
          <w:szCs w:val="21"/>
        </w:rPr>
        <w:t xml:space="preserve">. </w:t>
      </w:r>
      <w:proofErr w:type="spellStart"/>
      <w:r w:rsidR="00DD0E4D" w:rsidRPr="006B14F3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DD0E4D" w:rsidRPr="006B14F3">
        <w:rPr>
          <w:rFonts w:ascii="Comic Sans MS" w:hAnsi="Comic Sans MS"/>
          <w:sz w:val="21"/>
          <w:szCs w:val="21"/>
          <w:highlight w:val="yellow"/>
        </w:rPr>
        <w:t xml:space="preserve"> </w:t>
      </w:r>
      <w:r w:rsidR="00B22033">
        <w:rPr>
          <w:rFonts w:ascii="Comic Sans MS" w:hAnsi="Comic Sans MS"/>
          <w:sz w:val="21"/>
          <w:szCs w:val="21"/>
          <w:highlight w:val="yellow"/>
        </w:rPr>
        <w:t>79</w:t>
      </w:r>
      <w:r w:rsidR="00A26B1F" w:rsidRPr="006B14F3">
        <w:rPr>
          <w:rFonts w:ascii="Comic Sans MS" w:hAnsi="Comic Sans MS"/>
          <w:sz w:val="21"/>
          <w:szCs w:val="21"/>
        </w:rPr>
        <w:t xml:space="preserve"> – </w:t>
      </w:r>
      <w:r w:rsidR="00F32907">
        <w:rPr>
          <w:rFonts w:ascii="Comic Sans MS" w:hAnsi="Comic Sans MS"/>
          <w:sz w:val="21"/>
          <w:szCs w:val="21"/>
        </w:rPr>
        <w:t xml:space="preserve">Hiccup eventually admits to Old Wrinkly that he </w:t>
      </w:r>
      <w:r w:rsidR="00F32907">
        <w:rPr>
          <w:rFonts w:ascii="Comic Sans MS" w:hAnsi="Comic Sans MS"/>
          <w:i/>
          <w:sz w:val="21"/>
          <w:szCs w:val="21"/>
        </w:rPr>
        <w:t>does</w:t>
      </w:r>
      <w:r w:rsidR="00F32907">
        <w:rPr>
          <w:rFonts w:ascii="Comic Sans MS" w:hAnsi="Comic Sans MS"/>
          <w:sz w:val="21"/>
          <w:szCs w:val="21"/>
        </w:rPr>
        <w:t xml:space="preserve"> talk to dragons. What does this tell us about their relationship?</w:t>
      </w:r>
      <w:r w:rsidR="00B22033">
        <w:rPr>
          <w:rFonts w:ascii="Comic Sans MS" w:hAnsi="Comic Sans MS"/>
          <w:sz w:val="21"/>
          <w:szCs w:val="21"/>
        </w:rPr>
        <w:t xml:space="preserve"> </w:t>
      </w:r>
      <w:r w:rsidR="00A26B1F" w:rsidRPr="006B14F3">
        <w:rPr>
          <w:rFonts w:ascii="Comic Sans MS" w:hAnsi="Comic Sans MS"/>
          <w:sz w:val="21"/>
          <w:szCs w:val="21"/>
        </w:rPr>
        <w:t>(</w:t>
      </w:r>
      <w:r w:rsidR="00F32907">
        <w:rPr>
          <w:rFonts w:ascii="Comic Sans MS" w:hAnsi="Comic Sans MS"/>
          <w:sz w:val="21"/>
          <w:szCs w:val="21"/>
        </w:rPr>
        <w:t>1</w:t>
      </w:r>
      <w:r w:rsidR="00A26B1F" w:rsidRPr="006B14F3">
        <w:rPr>
          <w:rFonts w:ascii="Comic Sans MS" w:hAnsi="Comic Sans MS"/>
          <w:sz w:val="21"/>
          <w:szCs w:val="21"/>
        </w:rPr>
        <w:t xml:space="preserve"> mark).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</w:p>
    <w:p w:rsidR="00F32907" w:rsidRDefault="00F32907" w:rsidP="00F32907">
      <w:pPr>
        <w:spacing w:line="480" w:lineRule="auto"/>
        <w:rPr>
          <w:rFonts w:ascii="Comic Sans MS" w:hAnsi="Comic Sans MS"/>
          <w:sz w:val="21"/>
          <w:szCs w:val="21"/>
        </w:rPr>
      </w:pPr>
      <w:r w:rsidRPr="00F32907">
        <w:rPr>
          <w:rFonts w:ascii="Comic Sans MS" w:hAnsi="Comic Sans MS"/>
          <w:sz w:val="21"/>
          <w:szCs w:val="21"/>
        </w:rPr>
        <w:t xml:space="preserve">3. </w:t>
      </w:r>
      <w:proofErr w:type="spellStart"/>
      <w:r w:rsidRPr="00B22033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Pr="00B22033">
        <w:rPr>
          <w:rFonts w:ascii="Comic Sans MS" w:hAnsi="Comic Sans MS"/>
          <w:sz w:val="21"/>
          <w:szCs w:val="21"/>
          <w:highlight w:val="yellow"/>
        </w:rPr>
        <w:t xml:space="preserve"> </w:t>
      </w:r>
      <w:r>
        <w:rPr>
          <w:rFonts w:ascii="Comic Sans MS" w:hAnsi="Comic Sans MS"/>
          <w:sz w:val="21"/>
          <w:szCs w:val="21"/>
          <w:highlight w:val="yellow"/>
        </w:rPr>
        <w:t>80</w:t>
      </w:r>
      <w:r>
        <w:rPr>
          <w:rFonts w:ascii="Comic Sans MS" w:hAnsi="Comic Sans MS"/>
          <w:sz w:val="21"/>
          <w:szCs w:val="21"/>
        </w:rPr>
        <w:t xml:space="preserve"> – What are your first impressions of </w:t>
      </w:r>
      <w:r>
        <w:rPr>
          <w:rFonts w:ascii="Comic Sans MS" w:hAnsi="Comic Sans MS"/>
          <w:sz w:val="21"/>
          <w:szCs w:val="21"/>
        </w:rPr>
        <w:t>Old Wrinkly</w:t>
      </w:r>
      <w:r>
        <w:rPr>
          <w:rFonts w:ascii="Comic Sans MS" w:hAnsi="Comic Sans MS"/>
          <w:sz w:val="21"/>
          <w:szCs w:val="21"/>
        </w:rPr>
        <w:t>? Use evidence from the text to support your answer. (2 marks)</w:t>
      </w:r>
    </w:p>
    <w:p w:rsidR="00F32907" w:rsidRDefault="00F32907" w:rsidP="00F32907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32907" w:rsidRDefault="00F32907" w:rsidP="00DD0E4D">
      <w:pPr>
        <w:spacing w:line="480" w:lineRule="auto"/>
        <w:rPr>
          <w:rFonts w:ascii="Comic Sans MS" w:hAnsi="Comic Sans MS"/>
        </w:rPr>
      </w:pPr>
    </w:p>
    <w:sectPr w:rsidR="00F32907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 xml:space="preserve">C: </w:t>
    </w:r>
    <w:r w:rsidR="004A24B7">
      <w:rPr>
        <w:rFonts w:ascii="Comic Sans MS" w:hAnsi="Comic Sans MS"/>
        <w:u w:val="single"/>
      </w:rPr>
      <w:t>How to Train Your Dragon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B4346"/>
    <w:multiLevelType w:val="hybridMultilevel"/>
    <w:tmpl w:val="E41C87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A29B5"/>
    <w:multiLevelType w:val="hybridMultilevel"/>
    <w:tmpl w:val="BD247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7F7F94"/>
    <w:multiLevelType w:val="hybridMultilevel"/>
    <w:tmpl w:val="AC5CE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372481"/>
    <w:multiLevelType w:val="hybridMultilevel"/>
    <w:tmpl w:val="6E284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070B5B"/>
    <w:rsid w:val="00192D0B"/>
    <w:rsid w:val="001C14C4"/>
    <w:rsid w:val="0025062D"/>
    <w:rsid w:val="00272D2A"/>
    <w:rsid w:val="0038027B"/>
    <w:rsid w:val="00411243"/>
    <w:rsid w:val="004119B1"/>
    <w:rsid w:val="004A24B7"/>
    <w:rsid w:val="004C02A1"/>
    <w:rsid w:val="00505709"/>
    <w:rsid w:val="005602C6"/>
    <w:rsid w:val="00677A73"/>
    <w:rsid w:val="006B14F3"/>
    <w:rsid w:val="006D73B6"/>
    <w:rsid w:val="0087450B"/>
    <w:rsid w:val="009A00F9"/>
    <w:rsid w:val="009B7A9F"/>
    <w:rsid w:val="00A26B1F"/>
    <w:rsid w:val="00A56618"/>
    <w:rsid w:val="00AE6191"/>
    <w:rsid w:val="00AF0EF7"/>
    <w:rsid w:val="00B22033"/>
    <w:rsid w:val="00CC27DC"/>
    <w:rsid w:val="00DA0AF7"/>
    <w:rsid w:val="00DD0E4D"/>
    <w:rsid w:val="00E55F6B"/>
    <w:rsid w:val="00E75099"/>
    <w:rsid w:val="00F32907"/>
    <w:rsid w:val="00F9216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72153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6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dcterms:created xsi:type="dcterms:W3CDTF">2021-04-15T09:30:00Z</dcterms:created>
  <dcterms:modified xsi:type="dcterms:W3CDTF">2021-04-15T09:32:00Z</dcterms:modified>
</cp:coreProperties>
</file>