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203"/>
        <w:gridCol w:w="3204"/>
        <w:gridCol w:w="3204"/>
        <w:gridCol w:w="3204"/>
        <w:gridCol w:w="3204"/>
      </w:tblGrid>
      <w:tr w:rsidR="008D4D20" w:rsidRPr="003211EB" w:rsidTr="00224D96">
        <w:tc>
          <w:tcPr>
            <w:tcW w:w="16019" w:type="dxa"/>
            <w:gridSpan w:val="5"/>
          </w:tcPr>
          <w:p w:rsidR="008D4D20" w:rsidRPr="003211EB" w:rsidRDefault="008D4D20" w:rsidP="008D4D20">
            <w:pPr>
              <w:jc w:val="center"/>
              <w:rPr>
                <w:sz w:val="31"/>
                <w:szCs w:val="31"/>
              </w:rPr>
            </w:pPr>
            <w:r w:rsidRPr="003211EB">
              <w:rPr>
                <w:sz w:val="31"/>
                <w:szCs w:val="31"/>
              </w:rPr>
              <w:t xml:space="preserve">Fronted adverbials are words or phrases at the beginning of a </w:t>
            </w:r>
            <w:r w:rsidR="003211EB">
              <w:rPr>
                <w:sz w:val="31"/>
                <w:szCs w:val="31"/>
              </w:rPr>
              <w:t>sentence</w:t>
            </w:r>
            <w:r w:rsidR="001719CC" w:rsidRPr="003211EB">
              <w:rPr>
                <w:sz w:val="31"/>
                <w:szCs w:val="31"/>
              </w:rPr>
              <w:t xml:space="preserve"> which</w:t>
            </w:r>
            <w:r w:rsidRPr="003211EB">
              <w:rPr>
                <w:sz w:val="31"/>
                <w:szCs w:val="31"/>
              </w:rPr>
              <w:t xml:space="preserve"> are used to describe the action that follows.</w:t>
            </w:r>
          </w:p>
        </w:tc>
      </w:tr>
      <w:tr w:rsidR="008D4D20" w:rsidRPr="003211EB" w:rsidTr="00224D96">
        <w:tc>
          <w:tcPr>
            <w:tcW w:w="3203" w:type="dxa"/>
          </w:tcPr>
          <w:p w:rsidR="008D4D20" w:rsidRPr="003211EB" w:rsidRDefault="008D4D20">
            <w:pPr>
              <w:rPr>
                <w:b/>
                <w:color w:val="FF0000"/>
                <w:sz w:val="28"/>
                <w:szCs w:val="28"/>
              </w:rPr>
            </w:pPr>
            <w:r w:rsidRPr="003211EB">
              <w:rPr>
                <w:b/>
                <w:color w:val="FF0000"/>
                <w:sz w:val="28"/>
                <w:szCs w:val="28"/>
              </w:rPr>
              <w:t>Time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ED7D31" w:themeColor="accent2"/>
                <w:sz w:val="28"/>
                <w:szCs w:val="28"/>
              </w:rPr>
            </w:pPr>
            <w:r w:rsidRPr="003211EB">
              <w:rPr>
                <w:b/>
                <w:color w:val="ED7D31" w:themeColor="accent2"/>
                <w:sz w:val="28"/>
                <w:szCs w:val="28"/>
              </w:rPr>
              <w:t>Frequency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FFC000" w:themeColor="accent4"/>
                <w:sz w:val="28"/>
                <w:szCs w:val="28"/>
              </w:rPr>
            </w:pPr>
            <w:r w:rsidRPr="003211EB">
              <w:rPr>
                <w:b/>
                <w:color w:val="FFC000" w:themeColor="accent4"/>
                <w:sz w:val="28"/>
                <w:szCs w:val="28"/>
              </w:rPr>
              <w:t>Place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70AD47" w:themeColor="accent6"/>
                <w:sz w:val="28"/>
                <w:szCs w:val="28"/>
              </w:rPr>
            </w:pPr>
            <w:r w:rsidRPr="003211EB">
              <w:rPr>
                <w:b/>
                <w:color w:val="70AD47" w:themeColor="accent6"/>
                <w:sz w:val="28"/>
                <w:szCs w:val="28"/>
              </w:rPr>
              <w:t>Manner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b/>
                <w:color w:val="4472C4" w:themeColor="accent5"/>
                <w:sz w:val="28"/>
                <w:szCs w:val="28"/>
              </w:rPr>
            </w:pPr>
            <w:r w:rsidRPr="003211EB">
              <w:rPr>
                <w:b/>
                <w:color w:val="4472C4" w:themeColor="accent5"/>
                <w:sz w:val="28"/>
                <w:szCs w:val="28"/>
              </w:rPr>
              <w:t>Degree</w:t>
            </w:r>
          </w:p>
        </w:tc>
      </w:tr>
      <w:tr w:rsidR="008D4D20" w:rsidRPr="003211EB" w:rsidTr="00224D96">
        <w:tc>
          <w:tcPr>
            <w:tcW w:w="3203" w:type="dxa"/>
          </w:tcPr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Afterwards,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Already,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Always,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Immediately,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Now,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Soon,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Next year,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In the morning,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In the afternoon, 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After a while,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Before long,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>Eventually,</w:t>
            </w:r>
          </w:p>
          <w:p w:rsidR="008D4D20" w:rsidRPr="003211EB" w:rsidRDefault="008D4D20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Later, </w:t>
            </w:r>
          </w:p>
          <w:p w:rsidR="001719CC" w:rsidRPr="003211EB" w:rsidRDefault="001719CC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After a short while, </w:t>
            </w:r>
          </w:p>
          <w:p w:rsidR="00224D96" w:rsidRPr="003211EB" w:rsidRDefault="001719CC" w:rsidP="00D905AA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Early in the morning,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After school,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At first, </w:t>
            </w:r>
          </w:p>
          <w:p w:rsidR="00224D96" w:rsidRPr="003211EB" w:rsidRDefault="00224D96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Just before, </w:t>
            </w:r>
          </w:p>
          <w:p w:rsidR="00D905AA" w:rsidRDefault="00224D96" w:rsidP="00D905AA">
            <w:pPr>
              <w:rPr>
                <w:color w:val="FF0000"/>
                <w:sz w:val="28"/>
                <w:szCs w:val="28"/>
              </w:rPr>
            </w:pPr>
            <w:r w:rsidRPr="003211EB">
              <w:rPr>
                <w:color w:val="FF0000"/>
                <w:sz w:val="28"/>
                <w:szCs w:val="28"/>
              </w:rPr>
              <w:t xml:space="preserve">In winter/summer, </w:t>
            </w:r>
          </w:p>
          <w:p w:rsidR="00EB794C" w:rsidRPr="003211EB" w:rsidRDefault="00224D96" w:rsidP="00D905AA">
            <w:pPr>
              <w:rPr>
                <w:color w:val="FF0000"/>
                <w:sz w:val="28"/>
                <w:szCs w:val="28"/>
              </w:rPr>
            </w:pPr>
            <w:bookmarkStart w:id="0" w:name="_GoBack"/>
            <w:bookmarkEnd w:id="0"/>
            <w:r w:rsidRPr="003211EB">
              <w:rPr>
                <w:color w:val="FF0000"/>
                <w:sz w:val="28"/>
                <w:szCs w:val="28"/>
              </w:rPr>
              <w:t xml:space="preserve">As soon as, 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Often,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Daily,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Weekly,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Sometimes,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Every year, 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Rarely,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Once, 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Once or twice, 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Regularly,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Frequently,</w:t>
            </w:r>
          </w:p>
          <w:p w:rsidR="008D4D20" w:rsidRPr="003211EB" w:rsidRDefault="008D4D20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Occasionally, </w:t>
            </w:r>
          </w:p>
          <w:p w:rsidR="00224D96" w:rsidRPr="003211EB" w:rsidRDefault="00224D96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>Never before,</w:t>
            </w:r>
          </w:p>
          <w:p w:rsidR="00224D96" w:rsidRPr="003211EB" w:rsidRDefault="00224D96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Never in my life, </w:t>
            </w:r>
          </w:p>
          <w:p w:rsidR="00224D96" w:rsidRPr="003211EB" w:rsidRDefault="00224D96">
            <w:pPr>
              <w:rPr>
                <w:color w:val="ED7D31" w:themeColor="accent2"/>
                <w:sz w:val="28"/>
                <w:szCs w:val="28"/>
              </w:rPr>
            </w:pPr>
            <w:r w:rsidRPr="003211EB">
              <w:rPr>
                <w:color w:val="ED7D31" w:themeColor="accent2"/>
                <w:sz w:val="28"/>
                <w:szCs w:val="28"/>
              </w:rPr>
              <w:t xml:space="preserve">Usually, 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Here,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Outside,</w:t>
            </w:r>
          </w:p>
          <w:p w:rsidR="001719CC" w:rsidRPr="003211EB" w:rsidRDefault="001719CC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On the field, 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In </w:t>
            </w:r>
            <w:r w:rsidR="00D905AA">
              <w:rPr>
                <w:color w:val="FFC000" w:themeColor="accent4"/>
                <w:sz w:val="28"/>
                <w:szCs w:val="28"/>
              </w:rPr>
              <w:t>the</w:t>
            </w:r>
            <w:r w:rsidRPr="003211EB">
              <w:rPr>
                <w:color w:val="FFC000" w:themeColor="accent4"/>
                <w:sz w:val="28"/>
                <w:szCs w:val="28"/>
              </w:rPr>
              <w:t xml:space="preserve"> school,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In the classroom, 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Around the school,</w:t>
            </w:r>
          </w:p>
          <w:p w:rsidR="008D4D20" w:rsidRPr="003211EB" w:rsidRDefault="008D4D20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Everywhere you look,</w:t>
            </w:r>
          </w:p>
          <w:p w:rsidR="008D4D20" w:rsidRPr="003211EB" w:rsidRDefault="008D4D20" w:rsidP="00D905AA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Nearby,</w:t>
            </w:r>
          </w:p>
          <w:p w:rsidR="001719CC" w:rsidRPr="003211EB" w:rsidRDefault="001719CC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Outside,</w:t>
            </w:r>
          </w:p>
          <w:p w:rsidR="001719CC" w:rsidRPr="003211EB" w:rsidRDefault="001719CC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>Next</w:t>
            </w:r>
            <w:r w:rsidR="00D905AA">
              <w:rPr>
                <w:color w:val="FFC000" w:themeColor="accent4"/>
                <w:sz w:val="28"/>
                <w:szCs w:val="28"/>
              </w:rPr>
              <w:t xml:space="preserve"> to</w:t>
            </w:r>
            <w:r w:rsidR="00224D96" w:rsidRPr="003211EB">
              <w:rPr>
                <w:color w:val="FFC000" w:themeColor="accent4"/>
                <w:sz w:val="28"/>
                <w:szCs w:val="28"/>
              </w:rPr>
              <w:t>,</w:t>
            </w:r>
          </w:p>
          <w:p w:rsidR="00224D96" w:rsidRPr="003211EB" w:rsidRDefault="00224D96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At school, </w:t>
            </w:r>
          </w:p>
          <w:p w:rsidR="00224D96" w:rsidRPr="003211EB" w:rsidRDefault="00224D96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Inside, </w:t>
            </w:r>
          </w:p>
          <w:p w:rsidR="008D4D20" w:rsidRPr="003211EB" w:rsidRDefault="00224D96" w:rsidP="00D905AA">
            <w:pPr>
              <w:rPr>
                <w:color w:val="FFC000" w:themeColor="accent4"/>
                <w:sz w:val="28"/>
                <w:szCs w:val="28"/>
              </w:rPr>
            </w:pPr>
            <w:r w:rsidRPr="003211EB">
              <w:rPr>
                <w:color w:val="FFC000" w:themeColor="accent4"/>
                <w:sz w:val="28"/>
                <w:szCs w:val="28"/>
              </w:rPr>
              <w:t xml:space="preserve">Outside, </w:t>
            </w: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Happily,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Bravely, 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Suddenly,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Courageously, 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Nervously,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Carefully, </w:t>
            </w:r>
          </w:p>
          <w:p w:rsidR="008D4D20" w:rsidRPr="003211EB" w:rsidRDefault="008D4D20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Excitedly,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As carefully as possible,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Quite cheerfully,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Running quickly, </w:t>
            </w:r>
          </w:p>
          <w:p w:rsidR="00EB794C" w:rsidRPr="003211EB" w:rsidRDefault="00EB794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>Slowly,</w:t>
            </w:r>
          </w:p>
          <w:p w:rsidR="00EB794C" w:rsidRPr="003211EB" w:rsidRDefault="00EB794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Quickly, </w:t>
            </w:r>
          </w:p>
          <w:p w:rsidR="00EB794C" w:rsidRPr="003211EB" w:rsidRDefault="00EB794C">
            <w:pPr>
              <w:rPr>
                <w:color w:val="70AD47" w:themeColor="accent6"/>
                <w:sz w:val="28"/>
                <w:szCs w:val="28"/>
              </w:rPr>
            </w:pPr>
            <w:r w:rsidRPr="003211EB">
              <w:rPr>
                <w:color w:val="70AD47" w:themeColor="accent6"/>
                <w:sz w:val="28"/>
                <w:szCs w:val="28"/>
              </w:rPr>
              <w:t xml:space="preserve">With great courage, </w:t>
            </w:r>
          </w:p>
          <w:p w:rsidR="001719CC" w:rsidRPr="003211EB" w:rsidRDefault="001719CC">
            <w:pPr>
              <w:rPr>
                <w:color w:val="70AD47" w:themeColor="accent6"/>
                <w:sz w:val="28"/>
                <w:szCs w:val="28"/>
              </w:rPr>
            </w:pPr>
          </w:p>
        </w:tc>
        <w:tc>
          <w:tcPr>
            <w:tcW w:w="3204" w:type="dxa"/>
          </w:tcPr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Almost unbelievably,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Quite understandably,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Really happily,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Perhaps.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Maybe,</w:t>
            </w:r>
          </w:p>
          <w:p w:rsidR="008D4D20" w:rsidRPr="003211EB" w:rsidRDefault="008D4D20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 xml:space="preserve">Positively trembling with excitement, </w:t>
            </w:r>
          </w:p>
          <w:p w:rsidR="001719CC" w:rsidRPr="003211EB" w:rsidRDefault="001719CC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 xml:space="preserve">Perfectly confident, </w:t>
            </w:r>
          </w:p>
          <w:p w:rsidR="00EB794C" w:rsidRPr="003211EB" w:rsidRDefault="00EB794C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>Clearly,</w:t>
            </w:r>
          </w:p>
          <w:p w:rsidR="00EB794C" w:rsidRPr="003211EB" w:rsidRDefault="00EB794C">
            <w:pPr>
              <w:rPr>
                <w:color w:val="4472C4" w:themeColor="accent5"/>
                <w:sz w:val="28"/>
                <w:szCs w:val="28"/>
              </w:rPr>
            </w:pPr>
            <w:r w:rsidRPr="003211EB">
              <w:rPr>
                <w:color w:val="4472C4" w:themeColor="accent5"/>
                <w:sz w:val="28"/>
                <w:szCs w:val="28"/>
              </w:rPr>
              <w:t xml:space="preserve">Definitely, </w:t>
            </w:r>
          </w:p>
        </w:tc>
      </w:tr>
    </w:tbl>
    <w:p w:rsidR="006B7CBC" w:rsidRDefault="00D905AA">
      <w:pPr>
        <w:rPr>
          <w:sz w:val="32"/>
        </w:rPr>
      </w:pPr>
    </w:p>
    <w:p w:rsidR="00224D96" w:rsidRPr="001719CC" w:rsidRDefault="00224D96">
      <w:pPr>
        <w:rPr>
          <w:sz w:val="32"/>
        </w:rPr>
      </w:pPr>
    </w:p>
    <w:sectPr w:rsidR="00224D96" w:rsidRPr="001719CC" w:rsidSect="008D4D2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D20" w:rsidRDefault="008D4D20" w:rsidP="008D4D20">
      <w:pPr>
        <w:spacing w:after="0" w:line="240" w:lineRule="auto"/>
      </w:pPr>
      <w:r>
        <w:separator/>
      </w:r>
    </w:p>
  </w:endnote>
  <w:endnote w:type="continuationSeparator" w:id="0">
    <w:p w:rsidR="008D4D20" w:rsidRDefault="008D4D20" w:rsidP="008D4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D20" w:rsidRDefault="008D4D20" w:rsidP="008D4D20">
      <w:pPr>
        <w:spacing w:after="0" w:line="240" w:lineRule="auto"/>
      </w:pPr>
      <w:r>
        <w:separator/>
      </w:r>
    </w:p>
  </w:footnote>
  <w:footnote w:type="continuationSeparator" w:id="0">
    <w:p w:rsidR="008D4D20" w:rsidRDefault="008D4D20" w:rsidP="008D4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D20" w:rsidRPr="008D4D20" w:rsidRDefault="008D4D20" w:rsidP="008D4D20">
    <w:pPr>
      <w:pStyle w:val="Header"/>
      <w:jc w:val="center"/>
      <w:rPr>
        <w:b/>
        <w:sz w:val="28"/>
      </w:rPr>
    </w:pPr>
    <w:r>
      <w:rPr>
        <w:b/>
        <w:sz w:val="28"/>
      </w:rPr>
      <w:t>Fronted Adverbials Word Mat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D20"/>
    <w:rsid w:val="001719CC"/>
    <w:rsid w:val="00224D96"/>
    <w:rsid w:val="003211EB"/>
    <w:rsid w:val="005602C6"/>
    <w:rsid w:val="008D4D20"/>
    <w:rsid w:val="00D905AA"/>
    <w:rsid w:val="00EB794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7740D"/>
  <w15:chartTrackingRefBased/>
  <w15:docId w15:val="{DE61D86D-E285-4989-9A72-B13D775A9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4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4D20"/>
  </w:style>
  <w:style w:type="paragraph" w:styleId="Footer">
    <w:name w:val="footer"/>
    <w:basedOn w:val="Normal"/>
    <w:link w:val="FooterChar"/>
    <w:uiPriority w:val="99"/>
    <w:unhideWhenUsed/>
    <w:rsid w:val="008D4D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D20"/>
  </w:style>
  <w:style w:type="table" w:styleId="TableGrid">
    <w:name w:val="Table Grid"/>
    <w:basedOn w:val="TableNormal"/>
    <w:uiPriority w:val="39"/>
    <w:rsid w:val="008D4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2020-09-11T16:40:00Z</dcterms:created>
  <dcterms:modified xsi:type="dcterms:W3CDTF">2020-09-11T16:40:00Z</dcterms:modified>
</cp:coreProperties>
</file>