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B77DBE" w14:textId="5A10FF3B" w:rsidR="00F114B4" w:rsidRPr="0080114C" w:rsidRDefault="005F44D8" w:rsidP="00DF784E">
      <w:pPr>
        <w:spacing w:after="0" w:line="240" w:lineRule="auto"/>
        <w:jc w:val="center"/>
        <w:rPr>
          <w:rFonts w:asciiTheme="majorHAnsi" w:hAnsiTheme="majorHAnsi" w:cstheme="majorHAnsi"/>
          <w:b/>
        </w:rPr>
      </w:pPr>
      <w:r w:rsidRPr="0080114C">
        <w:rPr>
          <w:rFonts w:asciiTheme="majorHAnsi" w:hAnsiTheme="majorHAnsi" w:cstheme="majorHAnsi"/>
          <w:b/>
          <w:noProof/>
          <w:lang w:eastAsia="en-GB"/>
        </w:rPr>
        <w:drawing>
          <wp:anchor distT="0" distB="0" distL="114300" distR="114300" simplePos="0" relativeHeight="251628032" behindDoc="1" locked="0" layoutInCell="1" allowOverlap="1" wp14:anchorId="0AC293AE" wp14:editId="37595F89">
            <wp:simplePos x="0" y="0"/>
            <wp:positionH relativeFrom="margin">
              <wp:posOffset>0</wp:posOffset>
            </wp:positionH>
            <wp:positionV relativeFrom="paragraph">
              <wp:posOffset>-304800</wp:posOffset>
            </wp:positionV>
            <wp:extent cx="609600" cy="732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14:sizeRelH relativeFrom="margin">
              <wp14:pctWidth>0</wp14:pctWidth>
            </wp14:sizeRelH>
            <wp14:sizeRelV relativeFrom="margin">
              <wp14:pctHeight>0</wp14:pctHeight>
            </wp14:sizeRelV>
          </wp:anchor>
        </w:drawing>
      </w:r>
      <w:r w:rsidR="00272ECC" w:rsidRPr="0080114C">
        <w:rPr>
          <w:rFonts w:asciiTheme="majorHAnsi" w:hAnsiTheme="majorHAnsi" w:cstheme="majorHAnsi"/>
          <w:b/>
        </w:rPr>
        <w:t>Year 2</w:t>
      </w:r>
      <w:r w:rsidR="007B77E8" w:rsidRPr="0080114C">
        <w:rPr>
          <w:rFonts w:asciiTheme="majorHAnsi" w:hAnsiTheme="majorHAnsi" w:cstheme="majorHAnsi"/>
          <w:b/>
        </w:rPr>
        <w:t xml:space="preserve"> distance learning – wb </w:t>
      </w:r>
      <w:r w:rsidR="006C5AFD">
        <w:rPr>
          <w:rFonts w:asciiTheme="majorHAnsi" w:hAnsiTheme="majorHAnsi" w:cstheme="majorHAnsi"/>
          <w:b/>
        </w:rPr>
        <w:t>15</w:t>
      </w:r>
      <w:r w:rsidR="00114000" w:rsidRPr="0080114C">
        <w:rPr>
          <w:rFonts w:asciiTheme="majorHAnsi" w:hAnsiTheme="majorHAnsi" w:cstheme="majorHAnsi"/>
          <w:b/>
        </w:rPr>
        <w:t>.</w:t>
      </w:r>
      <w:r w:rsidR="001E175A">
        <w:rPr>
          <w:rFonts w:asciiTheme="majorHAnsi" w:hAnsiTheme="majorHAnsi" w:cstheme="majorHAnsi"/>
          <w:b/>
        </w:rPr>
        <w:t>6</w:t>
      </w:r>
      <w:r w:rsidR="00F114B4" w:rsidRPr="0080114C">
        <w:rPr>
          <w:rFonts w:asciiTheme="majorHAnsi" w:hAnsiTheme="majorHAnsi" w:cstheme="majorHAnsi"/>
          <w:b/>
        </w:rPr>
        <w:t>.2020</w:t>
      </w:r>
    </w:p>
    <w:p w14:paraId="5C6DD20C" w14:textId="2CE37EC7" w:rsidR="00DE15EF" w:rsidRDefault="00184F17" w:rsidP="00DF784E">
      <w:pPr>
        <w:spacing w:after="0" w:line="240" w:lineRule="auto"/>
        <w:ind w:left="720" w:firstLine="720"/>
        <w:jc w:val="center"/>
        <w:rPr>
          <w:rFonts w:asciiTheme="majorHAnsi" w:hAnsiTheme="majorHAnsi" w:cstheme="majorHAnsi"/>
          <w:b/>
        </w:rPr>
      </w:pPr>
      <w:r w:rsidRPr="0080114C">
        <w:rPr>
          <w:rFonts w:asciiTheme="majorHAnsi" w:hAnsiTheme="majorHAnsi" w:cstheme="majorHAnsi"/>
          <w:b/>
        </w:rPr>
        <w:t>For more detailed information on activities, please see plans below the timetable!</w:t>
      </w:r>
    </w:p>
    <w:tbl>
      <w:tblPr>
        <w:tblStyle w:val="TableGrid"/>
        <w:tblW w:w="15751" w:type="dxa"/>
        <w:jc w:val="center"/>
        <w:tblLayout w:type="fixed"/>
        <w:tblLook w:val="04A0" w:firstRow="1" w:lastRow="0" w:firstColumn="1" w:lastColumn="0" w:noHBand="0" w:noVBand="1"/>
      </w:tblPr>
      <w:tblGrid>
        <w:gridCol w:w="486"/>
        <w:gridCol w:w="653"/>
        <w:gridCol w:w="2409"/>
        <w:gridCol w:w="1409"/>
        <w:gridCol w:w="2268"/>
        <w:gridCol w:w="567"/>
        <w:gridCol w:w="875"/>
        <w:gridCol w:w="997"/>
        <w:gridCol w:w="570"/>
        <w:gridCol w:w="2059"/>
        <w:gridCol w:w="2309"/>
        <w:gridCol w:w="1149"/>
      </w:tblGrid>
      <w:tr w:rsidR="002E3D51" w:rsidRPr="0080114C" w14:paraId="1A9E0478" w14:textId="67D3CE9E" w:rsidTr="00200DC7">
        <w:trPr>
          <w:cantSplit/>
          <w:trHeight w:val="462"/>
          <w:jc w:val="center"/>
        </w:trPr>
        <w:tc>
          <w:tcPr>
            <w:tcW w:w="486" w:type="dxa"/>
            <w:textDirection w:val="btLr"/>
            <w:vAlign w:val="center"/>
          </w:tcPr>
          <w:p w14:paraId="4883FAD6" w14:textId="2D17DD97" w:rsidR="002E3D51" w:rsidRPr="0080114C" w:rsidRDefault="002E3D51" w:rsidP="00DF784E">
            <w:pPr>
              <w:ind w:left="113" w:right="113"/>
              <w:jc w:val="center"/>
              <w:rPr>
                <w:rFonts w:asciiTheme="majorHAnsi" w:hAnsiTheme="majorHAnsi" w:cstheme="majorHAnsi"/>
                <w:b/>
              </w:rPr>
            </w:pPr>
            <w:r w:rsidRPr="0080114C">
              <w:rPr>
                <w:rFonts w:asciiTheme="majorHAnsi" w:hAnsiTheme="majorHAnsi" w:cstheme="majorHAnsi"/>
                <w:b/>
              </w:rPr>
              <w:t>Monday</w:t>
            </w:r>
          </w:p>
        </w:tc>
        <w:tc>
          <w:tcPr>
            <w:tcW w:w="653" w:type="dxa"/>
            <w:vAlign w:val="center"/>
          </w:tcPr>
          <w:p w14:paraId="26F78110" w14:textId="14EF3F5E" w:rsidR="002E3D51" w:rsidRPr="0080114C" w:rsidRDefault="002E3D51" w:rsidP="00DF784E">
            <w:pPr>
              <w:jc w:val="center"/>
              <w:rPr>
                <w:rFonts w:asciiTheme="majorHAnsi" w:hAnsiTheme="majorHAnsi" w:cstheme="majorHAnsi"/>
              </w:rPr>
            </w:pPr>
            <w:r w:rsidRPr="0080114C">
              <w:rPr>
                <w:rFonts w:asciiTheme="majorHAnsi" w:hAnsiTheme="majorHAnsi" w:cstheme="majorHAnsi"/>
              </w:rPr>
              <w:t>P.E.</w:t>
            </w:r>
          </w:p>
        </w:tc>
        <w:tc>
          <w:tcPr>
            <w:tcW w:w="2409" w:type="dxa"/>
            <w:vAlign w:val="center"/>
          </w:tcPr>
          <w:p w14:paraId="2DB33E0E" w14:textId="77777777" w:rsidR="002E3D51" w:rsidRPr="00F70590" w:rsidRDefault="00F70590" w:rsidP="00F70590">
            <w:pPr>
              <w:jc w:val="center"/>
              <w:rPr>
                <w:rFonts w:asciiTheme="majorHAnsi" w:hAnsiTheme="majorHAnsi" w:cstheme="majorHAnsi"/>
                <w:b/>
              </w:rPr>
            </w:pPr>
            <w:r w:rsidRPr="00F70590">
              <w:rPr>
                <w:rFonts w:asciiTheme="majorHAnsi" w:hAnsiTheme="majorHAnsi" w:cstheme="majorHAnsi"/>
                <w:b/>
              </w:rPr>
              <w:t>Grammar</w:t>
            </w:r>
          </w:p>
          <w:p w14:paraId="6BF91C50" w14:textId="77777777" w:rsidR="00F70590" w:rsidRDefault="007E0894" w:rsidP="00F70590">
            <w:pPr>
              <w:jc w:val="center"/>
            </w:pPr>
            <w:hyperlink r:id="rId11" w:history="1">
              <w:r w:rsidR="00F70590">
                <w:rPr>
                  <w:rStyle w:val="Hyperlink"/>
                </w:rPr>
                <w:t>https://www.bbc.co.uk/bitesize/topics/z8mxrwx/articles/zwgbcwx</w:t>
              </w:r>
            </w:hyperlink>
          </w:p>
          <w:p w14:paraId="08F2810A" w14:textId="64E2F794" w:rsidR="00F70590" w:rsidRPr="003B0130" w:rsidRDefault="00F70590" w:rsidP="00F70590">
            <w:pPr>
              <w:jc w:val="center"/>
              <w:rPr>
                <w:rFonts w:asciiTheme="majorHAnsi" w:hAnsiTheme="majorHAnsi" w:cstheme="majorHAnsi"/>
                <w:i/>
              </w:rPr>
            </w:pPr>
            <w:r w:rsidRPr="003B0130">
              <w:rPr>
                <w:i/>
              </w:rPr>
              <w:t>What are suffixes? Watch the video to find out!</w:t>
            </w:r>
          </w:p>
        </w:tc>
        <w:tc>
          <w:tcPr>
            <w:tcW w:w="1409" w:type="dxa"/>
            <w:vMerge w:val="restart"/>
            <w:vAlign w:val="center"/>
          </w:tcPr>
          <w:p w14:paraId="4A476548" w14:textId="77777777" w:rsidR="002E3D51" w:rsidRDefault="002E3D51" w:rsidP="002C23B7">
            <w:pPr>
              <w:jc w:val="center"/>
              <w:rPr>
                <w:rFonts w:asciiTheme="majorHAnsi" w:hAnsiTheme="majorHAnsi" w:cstheme="majorHAnsi"/>
              </w:rPr>
            </w:pPr>
            <w:r w:rsidRPr="0066122C">
              <w:rPr>
                <w:rFonts w:asciiTheme="majorHAnsi" w:hAnsiTheme="majorHAnsi" w:cstheme="majorHAnsi"/>
                <w:b/>
              </w:rPr>
              <w:t>Handwriting/fine motor skills activities</w:t>
            </w:r>
            <w:r>
              <w:rPr>
                <w:rFonts w:asciiTheme="majorHAnsi" w:hAnsiTheme="majorHAnsi" w:cstheme="majorHAnsi"/>
              </w:rPr>
              <w:t xml:space="preserve"> </w:t>
            </w:r>
          </w:p>
          <w:p w14:paraId="5530881D" w14:textId="77777777" w:rsidR="002E3D51" w:rsidRDefault="002E3D51" w:rsidP="002C23B7">
            <w:pPr>
              <w:jc w:val="center"/>
              <w:rPr>
                <w:rFonts w:asciiTheme="majorHAnsi" w:hAnsiTheme="majorHAnsi" w:cstheme="majorHAnsi"/>
              </w:rPr>
            </w:pPr>
          </w:p>
          <w:p w14:paraId="5A4D1547" w14:textId="34F1ABAB" w:rsidR="002E3D51" w:rsidRPr="006C5AFD" w:rsidRDefault="006C5AFD" w:rsidP="006C5AFD">
            <w:pPr>
              <w:jc w:val="center"/>
              <w:rPr>
                <w:rFonts w:asciiTheme="majorHAnsi" w:hAnsiTheme="majorHAnsi" w:cstheme="majorHAnsi"/>
                <w:i/>
              </w:rPr>
            </w:pPr>
            <w:r>
              <w:rPr>
                <w:rFonts w:asciiTheme="majorHAnsi" w:hAnsiTheme="majorHAnsi" w:cstheme="majorHAnsi"/>
                <w:i/>
              </w:rPr>
              <w:t>Please choose a range of fine motor skill activities from our webpage.</w:t>
            </w:r>
          </w:p>
        </w:tc>
        <w:tc>
          <w:tcPr>
            <w:tcW w:w="2268" w:type="dxa"/>
            <w:vAlign w:val="center"/>
          </w:tcPr>
          <w:p w14:paraId="3EBE422B" w14:textId="77777777" w:rsidR="002E3D51" w:rsidRDefault="002E3D51" w:rsidP="00CB34DE">
            <w:pPr>
              <w:jc w:val="center"/>
              <w:rPr>
                <w:rFonts w:asciiTheme="majorHAnsi" w:hAnsiTheme="majorHAnsi" w:cstheme="majorHAnsi"/>
                <w:b/>
              </w:rPr>
            </w:pPr>
            <w:r w:rsidRPr="001E0EC5">
              <w:rPr>
                <w:rFonts w:asciiTheme="majorHAnsi" w:hAnsiTheme="majorHAnsi" w:cstheme="majorHAnsi"/>
                <w:b/>
              </w:rPr>
              <w:t>Writing</w:t>
            </w:r>
            <w:r w:rsidR="00AC7A41">
              <w:rPr>
                <w:rFonts w:asciiTheme="majorHAnsi" w:hAnsiTheme="majorHAnsi" w:cstheme="majorHAnsi"/>
                <w:b/>
              </w:rPr>
              <w:t xml:space="preserve"> </w:t>
            </w:r>
          </w:p>
          <w:p w14:paraId="5A362AEB" w14:textId="245F9692" w:rsidR="000D1F9E" w:rsidRPr="000D1F9E" w:rsidRDefault="000D1F9E" w:rsidP="00CB34DE">
            <w:pPr>
              <w:jc w:val="center"/>
              <w:rPr>
                <w:rFonts w:asciiTheme="majorHAnsi" w:hAnsiTheme="majorHAnsi" w:cstheme="majorHAnsi"/>
              </w:rPr>
            </w:pPr>
            <w:r>
              <w:rPr>
                <w:rFonts w:asciiTheme="majorHAnsi" w:hAnsiTheme="majorHAnsi" w:cstheme="majorHAnsi"/>
              </w:rPr>
              <w:t xml:space="preserve">Before we begin writing please write or talk about your prediction about what will happen! </w:t>
            </w:r>
          </w:p>
        </w:tc>
        <w:tc>
          <w:tcPr>
            <w:tcW w:w="567" w:type="dxa"/>
            <w:vMerge w:val="restart"/>
            <w:textDirection w:val="tbRl"/>
            <w:vAlign w:val="center"/>
          </w:tcPr>
          <w:p w14:paraId="6B196950" w14:textId="1976F17F" w:rsidR="002E3D51" w:rsidRPr="0080114C" w:rsidRDefault="002E3D51" w:rsidP="00DF784E">
            <w:pPr>
              <w:ind w:left="113" w:right="113"/>
              <w:jc w:val="center"/>
              <w:rPr>
                <w:rFonts w:asciiTheme="majorHAnsi" w:hAnsiTheme="majorHAnsi" w:cstheme="majorHAnsi"/>
                <w:b/>
              </w:rPr>
            </w:pPr>
            <w:r w:rsidRPr="0080114C">
              <w:rPr>
                <w:rFonts w:asciiTheme="majorHAnsi" w:hAnsiTheme="majorHAnsi" w:cstheme="majorHAnsi"/>
                <w:b/>
              </w:rPr>
              <w:t>Playtime!</w:t>
            </w:r>
          </w:p>
        </w:tc>
        <w:tc>
          <w:tcPr>
            <w:tcW w:w="875" w:type="dxa"/>
            <w:vAlign w:val="center"/>
          </w:tcPr>
          <w:p w14:paraId="21235758" w14:textId="7584B247" w:rsidR="002E3D51" w:rsidRPr="002D1945" w:rsidRDefault="002E3D51" w:rsidP="00DF784E">
            <w:pPr>
              <w:jc w:val="center"/>
              <w:rPr>
                <w:rFonts w:asciiTheme="majorHAnsi" w:hAnsiTheme="majorHAnsi" w:cstheme="majorHAnsi"/>
                <w:b/>
              </w:rPr>
            </w:pPr>
            <w:r w:rsidRPr="002D1945">
              <w:rPr>
                <w:rFonts w:asciiTheme="majorHAnsi" w:hAnsiTheme="majorHAnsi" w:cstheme="majorHAnsi"/>
                <w:b/>
              </w:rPr>
              <w:t>Maths</w:t>
            </w:r>
          </w:p>
        </w:tc>
        <w:tc>
          <w:tcPr>
            <w:tcW w:w="997" w:type="dxa"/>
            <w:vAlign w:val="center"/>
          </w:tcPr>
          <w:p w14:paraId="63DA8F87" w14:textId="33718CC2" w:rsidR="002E3D51" w:rsidRPr="002D1945" w:rsidRDefault="002E3D51" w:rsidP="00DF784E">
            <w:pPr>
              <w:jc w:val="center"/>
              <w:rPr>
                <w:rFonts w:asciiTheme="majorHAnsi" w:hAnsiTheme="majorHAnsi" w:cstheme="majorHAnsi"/>
                <w:b/>
              </w:rPr>
            </w:pPr>
            <w:r w:rsidRPr="002D1945">
              <w:rPr>
                <w:rFonts w:asciiTheme="majorHAnsi" w:hAnsiTheme="majorHAnsi" w:cstheme="majorHAnsi"/>
                <w:b/>
              </w:rPr>
              <w:t>Spelling</w:t>
            </w:r>
          </w:p>
        </w:tc>
        <w:tc>
          <w:tcPr>
            <w:tcW w:w="570" w:type="dxa"/>
            <w:vMerge w:val="restart"/>
            <w:textDirection w:val="tbRl"/>
            <w:vAlign w:val="center"/>
          </w:tcPr>
          <w:p w14:paraId="52C10F99" w14:textId="77777777" w:rsidR="002E3D51" w:rsidRPr="0080114C" w:rsidRDefault="002E3D51" w:rsidP="00DF784E">
            <w:pPr>
              <w:ind w:left="113" w:right="113"/>
              <w:jc w:val="center"/>
              <w:rPr>
                <w:rFonts w:asciiTheme="majorHAnsi" w:hAnsiTheme="majorHAnsi" w:cstheme="majorHAnsi"/>
                <w:b/>
              </w:rPr>
            </w:pPr>
            <w:r w:rsidRPr="0080114C">
              <w:rPr>
                <w:rFonts w:asciiTheme="majorHAnsi" w:hAnsiTheme="majorHAnsi" w:cstheme="majorHAnsi"/>
                <w:b/>
              </w:rPr>
              <w:t>Lunchtime!</w:t>
            </w:r>
          </w:p>
        </w:tc>
        <w:tc>
          <w:tcPr>
            <w:tcW w:w="2059" w:type="dxa"/>
            <w:vAlign w:val="center"/>
          </w:tcPr>
          <w:p w14:paraId="502A41C4" w14:textId="77777777" w:rsidR="00546E1D" w:rsidRDefault="002E3D51" w:rsidP="006C5AFD">
            <w:pPr>
              <w:jc w:val="center"/>
              <w:rPr>
                <w:rFonts w:asciiTheme="majorHAnsi" w:hAnsiTheme="majorHAnsi" w:cstheme="majorHAnsi"/>
                <w:b/>
              </w:rPr>
            </w:pPr>
            <w:r w:rsidRPr="00940122">
              <w:rPr>
                <w:rFonts w:asciiTheme="majorHAnsi" w:hAnsiTheme="majorHAnsi" w:cstheme="majorHAnsi"/>
                <w:b/>
              </w:rPr>
              <w:t>Science</w:t>
            </w:r>
          </w:p>
          <w:p w14:paraId="0472BDDD" w14:textId="3C7FC10F" w:rsidR="002E3D51" w:rsidRPr="002E3D51" w:rsidRDefault="00546E1D" w:rsidP="006C5AFD">
            <w:pPr>
              <w:jc w:val="center"/>
              <w:rPr>
                <w:rFonts w:asciiTheme="majorHAnsi" w:hAnsiTheme="majorHAnsi" w:cstheme="majorHAnsi"/>
              </w:rPr>
            </w:pPr>
            <w:r>
              <w:rPr>
                <w:rFonts w:asciiTheme="majorHAnsi" w:hAnsiTheme="majorHAnsi" w:cstheme="majorHAnsi"/>
              </w:rPr>
              <w:t xml:space="preserve">Learn about fish habitats using the ocean PowerPoint or watch the videos. </w:t>
            </w:r>
            <w:r w:rsidR="002E3D51" w:rsidRPr="00940122">
              <w:rPr>
                <w:rFonts w:asciiTheme="majorHAnsi" w:hAnsiTheme="majorHAnsi" w:cstheme="majorHAnsi"/>
                <w:b/>
              </w:rPr>
              <w:t xml:space="preserve"> </w:t>
            </w:r>
          </w:p>
        </w:tc>
        <w:tc>
          <w:tcPr>
            <w:tcW w:w="2309" w:type="dxa"/>
            <w:vAlign w:val="center"/>
          </w:tcPr>
          <w:p w14:paraId="3C1CE64F" w14:textId="77777777" w:rsidR="002E3D51" w:rsidRDefault="00900B94" w:rsidP="006C5AFD">
            <w:pPr>
              <w:jc w:val="center"/>
              <w:rPr>
                <w:rFonts w:asciiTheme="majorHAnsi" w:hAnsiTheme="majorHAnsi" w:cstheme="majorHAnsi"/>
                <w:b/>
              </w:rPr>
            </w:pPr>
            <w:r>
              <w:rPr>
                <w:rFonts w:asciiTheme="majorHAnsi" w:hAnsiTheme="majorHAnsi" w:cstheme="majorHAnsi"/>
                <w:b/>
              </w:rPr>
              <w:t xml:space="preserve">PSHE </w:t>
            </w:r>
          </w:p>
          <w:p w14:paraId="2D1537E7" w14:textId="51094F05" w:rsidR="00E945BE" w:rsidRPr="00E945BE" w:rsidRDefault="00E945BE" w:rsidP="006C5AFD">
            <w:pPr>
              <w:jc w:val="center"/>
              <w:rPr>
                <w:rFonts w:asciiTheme="majorHAnsi" w:hAnsiTheme="majorHAnsi" w:cstheme="majorHAnsi"/>
              </w:rPr>
            </w:pPr>
            <w:r>
              <w:rPr>
                <w:rFonts w:asciiTheme="majorHAnsi" w:hAnsiTheme="majorHAnsi" w:cstheme="majorHAnsi"/>
              </w:rPr>
              <w:t xml:space="preserve">Use the book to discuss what it is like to be a good friend. What makes you a good friend? </w:t>
            </w:r>
          </w:p>
        </w:tc>
        <w:tc>
          <w:tcPr>
            <w:tcW w:w="1149" w:type="dxa"/>
            <w:vAlign w:val="center"/>
          </w:tcPr>
          <w:p w14:paraId="43AA69FA" w14:textId="5D466F76" w:rsidR="002E3D51" w:rsidRPr="0080114C" w:rsidRDefault="002E3D51" w:rsidP="00DF784E">
            <w:pPr>
              <w:jc w:val="center"/>
              <w:rPr>
                <w:rFonts w:asciiTheme="majorHAnsi" w:hAnsiTheme="majorHAnsi" w:cstheme="majorHAnsi"/>
              </w:rPr>
            </w:pPr>
            <w:r w:rsidRPr="0080114C">
              <w:rPr>
                <w:rFonts w:asciiTheme="majorHAnsi" w:hAnsiTheme="majorHAnsi" w:cstheme="majorHAnsi"/>
              </w:rPr>
              <w:t>Reflection Time</w:t>
            </w:r>
          </w:p>
        </w:tc>
      </w:tr>
      <w:tr w:rsidR="00AC7A41" w:rsidRPr="0080114C" w14:paraId="33F61849" w14:textId="274CF857" w:rsidTr="00200DC7">
        <w:trPr>
          <w:cantSplit/>
          <w:trHeight w:val="1407"/>
          <w:jc w:val="center"/>
        </w:trPr>
        <w:tc>
          <w:tcPr>
            <w:tcW w:w="486" w:type="dxa"/>
            <w:textDirection w:val="btLr"/>
            <w:vAlign w:val="center"/>
          </w:tcPr>
          <w:p w14:paraId="3B1E271E" w14:textId="77777777" w:rsidR="00AC7A41" w:rsidRPr="0080114C" w:rsidRDefault="00AC7A41" w:rsidP="00AC7A41">
            <w:pPr>
              <w:ind w:left="113" w:right="113"/>
              <w:jc w:val="center"/>
              <w:rPr>
                <w:rFonts w:asciiTheme="majorHAnsi" w:hAnsiTheme="majorHAnsi" w:cstheme="majorHAnsi"/>
                <w:b/>
              </w:rPr>
            </w:pPr>
            <w:r w:rsidRPr="0080114C">
              <w:rPr>
                <w:rFonts w:asciiTheme="majorHAnsi" w:hAnsiTheme="majorHAnsi" w:cstheme="majorHAnsi"/>
                <w:b/>
              </w:rPr>
              <w:t>Tuesday</w:t>
            </w:r>
          </w:p>
        </w:tc>
        <w:tc>
          <w:tcPr>
            <w:tcW w:w="653" w:type="dxa"/>
            <w:vAlign w:val="center"/>
          </w:tcPr>
          <w:p w14:paraId="41DB9C8C" w14:textId="01BD9488" w:rsidR="00AC7A41" w:rsidRPr="0080114C" w:rsidRDefault="00AC7A41" w:rsidP="00AC7A41">
            <w:pPr>
              <w:jc w:val="center"/>
              <w:rPr>
                <w:rFonts w:asciiTheme="majorHAnsi" w:hAnsiTheme="majorHAnsi" w:cstheme="majorHAnsi"/>
              </w:rPr>
            </w:pPr>
            <w:r w:rsidRPr="0080114C">
              <w:rPr>
                <w:rFonts w:asciiTheme="majorHAnsi" w:hAnsiTheme="majorHAnsi" w:cstheme="majorHAnsi"/>
              </w:rPr>
              <w:t>P.E.</w:t>
            </w:r>
          </w:p>
        </w:tc>
        <w:tc>
          <w:tcPr>
            <w:tcW w:w="2409" w:type="dxa"/>
            <w:vAlign w:val="center"/>
          </w:tcPr>
          <w:p w14:paraId="012BDF9D" w14:textId="77777777" w:rsidR="00F70590" w:rsidRPr="00F70590" w:rsidRDefault="00F70590" w:rsidP="00F70590">
            <w:pPr>
              <w:jc w:val="center"/>
              <w:rPr>
                <w:rFonts w:asciiTheme="majorHAnsi" w:hAnsiTheme="majorHAnsi" w:cstheme="majorHAnsi"/>
                <w:b/>
              </w:rPr>
            </w:pPr>
            <w:r w:rsidRPr="00F70590">
              <w:rPr>
                <w:rFonts w:asciiTheme="majorHAnsi" w:hAnsiTheme="majorHAnsi" w:cstheme="majorHAnsi"/>
                <w:b/>
              </w:rPr>
              <w:t>Grammar</w:t>
            </w:r>
          </w:p>
          <w:p w14:paraId="47AAB61A" w14:textId="57053D38" w:rsidR="00AC7A41" w:rsidRPr="003B0130" w:rsidRDefault="003B0130" w:rsidP="00AC7A41">
            <w:pPr>
              <w:jc w:val="center"/>
              <w:rPr>
                <w:rFonts w:asciiTheme="majorHAnsi" w:hAnsiTheme="majorHAnsi" w:cstheme="majorHAnsi"/>
                <w:i/>
              </w:rPr>
            </w:pPr>
            <w:r>
              <w:rPr>
                <w:rFonts w:asciiTheme="majorHAnsi" w:hAnsiTheme="majorHAnsi" w:cstheme="majorHAnsi"/>
                <w:i/>
              </w:rPr>
              <w:t xml:space="preserve">Listen to Miss Tissot teach you about suffixes on the PowerPoint </w:t>
            </w:r>
          </w:p>
        </w:tc>
        <w:tc>
          <w:tcPr>
            <w:tcW w:w="1409" w:type="dxa"/>
            <w:vMerge/>
            <w:vAlign w:val="center"/>
          </w:tcPr>
          <w:p w14:paraId="7B18E5E6" w14:textId="2551FCB2" w:rsidR="00AC7A41" w:rsidRPr="0080114C" w:rsidRDefault="00AC7A41" w:rsidP="00AC7A41">
            <w:pPr>
              <w:jc w:val="center"/>
              <w:rPr>
                <w:rFonts w:asciiTheme="majorHAnsi" w:hAnsiTheme="majorHAnsi" w:cstheme="majorHAnsi"/>
              </w:rPr>
            </w:pPr>
          </w:p>
        </w:tc>
        <w:tc>
          <w:tcPr>
            <w:tcW w:w="2268" w:type="dxa"/>
            <w:vAlign w:val="center"/>
          </w:tcPr>
          <w:p w14:paraId="25BD42BC" w14:textId="77777777" w:rsidR="00AC7A41" w:rsidRDefault="00AC7A41" w:rsidP="00CB34DE">
            <w:pPr>
              <w:jc w:val="center"/>
              <w:rPr>
                <w:rFonts w:asciiTheme="majorHAnsi" w:hAnsiTheme="majorHAnsi" w:cstheme="majorHAnsi"/>
                <w:b/>
              </w:rPr>
            </w:pPr>
            <w:r w:rsidRPr="001E0EC5">
              <w:rPr>
                <w:rFonts w:asciiTheme="majorHAnsi" w:hAnsiTheme="majorHAnsi" w:cstheme="majorHAnsi"/>
                <w:b/>
              </w:rPr>
              <w:t>Writing</w:t>
            </w:r>
            <w:r>
              <w:rPr>
                <w:rFonts w:asciiTheme="majorHAnsi" w:hAnsiTheme="majorHAnsi" w:cstheme="majorHAnsi"/>
                <w:b/>
              </w:rPr>
              <w:t xml:space="preserve"> </w:t>
            </w:r>
          </w:p>
          <w:p w14:paraId="05389C53" w14:textId="15CC9BB8" w:rsidR="00D3749E" w:rsidRPr="00D3749E" w:rsidRDefault="00D3749E" w:rsidP="00CB34DE">
            <w:pPr>
              <w:jc w:val="center"/>
              <w:rPr>
                <w:rFonts w:asciiTheme="majorHAnsi" w:hAnsiTheme="majorHAnsi" w:cstheme="majorHAnsi"/>
              </w:rPr>
            </w:pPr>
            <w:r>
              <w:rPr>
                <w:rFonts w:asciiTheme="majorHAnsi" w:hAnsiTheme="majorHAnsi" w:cstheme="majorHAnsi"/>
              </w:rPr>
              <w:t xml:space="preserve">Now you have read the story, draw a story map or comic strip to show the order in which events happened. </w:t>
            </w:r>
          </w:p>
        </w:tc>
        <w:tc>
          <w:tcPr>
            <w:tcW w:w="567" w:type="dxa"/>
            <w:vMerge/>
            <w:vAlign w:val="center"/>
          </w:tcPr>
          <w:p w14:paraId="67D1C1B0" w14:textId="77777777" w:rsidR="00AC7A41" w:rsidRPr="0080114C" w:rsidRDefault="00AC7A41" w:rsidP="00AC7A41">
            <w:pPr>
              <w:jc w:val="center"/>
              <w:rPr>
                <w:rFonts w:asciiTheme="majorHAnsi" w:hAnsiTheme="majorHAnsi" w:cstheme="majorHAnsi"/>
                <w:b/>
              </w:rPr>
            </w:pPr>
          </w:p>
        </w:tc>
        <w:tc>
          <w:tcPr>
            <w:tcW w:w="875" w:type="dxa"/>
            <w:vAlign w:val="center"/>
          </w:tcPr>
          <w:p w14:paraId="75007D36" w14:textId="722EE4FF" w:rsidR="00AC7A41" w:rsidRPr="002D1945" w:rsidRDefault="00AC7A41" w:rsidP="00AC7A41">
            <w:pPr>
              <w:jc w:val="center"/>
              <w:rPr>
                <w:rFonts w:asciiTheme="majorHAnsi" w:hAnsiTheme="majorHAnsi" w:cstheme="majorHAnsi"/>
                <w:b/>
              </w:rPr>
            </w:pPr>
            <w:r w:rsidRPr="002D1945">
              <w:rPr>
                <w:rFonts w:asciiTheme="majorHAnsi" w:hAnsiTheme="majorHAnsi" w:cstheme="majorHAnsi"/>
                <w:b/>
              </w:rPr>
              <w:t>Maths</w:t>
            </w:r>
          </w:p>
        </w:tc>
        <w:tc>
          <w:tcPr>
            <w:tcW w:w="997" w:type="dxa"/>
            <w:vAlign w:val="center"/>
          </w:tcPr>
          <w:p w14:paraId="2ED07F9F" w14:textId="0C13F065" w:rsidR="00AC7A41" w:rsidRPr="002D1945" w:rsidRDefault="00AC7A41" w:rsidP="00AC7A41">
            <w:pPr>
              <w:jc w:val="center"/>
              <w:rPr>
                <w:rFonts w:asciiTheme="majorHAnsi" w:hAnsiTheme="majorHAnsi" w:cstheme="majorHAnsi"/>
                <w:b/>
              </w:rPr>
            </w:pPr>
            <w:r w:rsidRPr="002D1945">
              <w:rPr>
                <w:rFonts w:asciiTheme="majorHAnsi" w:hAnsiTheme="majorHAnsi" w:cstheme="majorHAnsi"/>
                <w:b/>
              </w:rPr>
              <w:t>Spelling</w:t>
            </w:r>
          </w:p>
        </w:tc>
        <w:tc>
          <w:tcPr>
            <w:tcW w:w="570" w:type="dxa"/>
            <w:vMerge/>
            <w:textDirection w:val="tbRl"/>
            <w:vAlign w:val="center"/>
          </w:tcPr>
          <w:p w14:paraId="0FBCCC1C" w14:textId="77777777" w:rsidR="00AC7A41" w:rsidRPr="0080114C" w:rsidRDefault="00AC7A41" w:rsidP="00AC7A41">
            <w:pPr>
              <w:ind w:left="113" w:right="113"/>
              <w:jc w:val="center"/>
              <w:rPr>
                <w:rFonts w:asciiTheme="majorHAnsi" w:hAnsiTheme="majorHAnsi" w:cstheme="majorHAnsi"/>
                <w:b/>
              </w:rPr>
            </w:pPr>
          </w:p>
        </w:tc>
        <w:tc>
          <w:tcPr>
            <w:tcW w:w="4368" w:type="dxa"/>
            <w:gridSpan w:val="2"/>
            <w:vAlign w:val="center"/>
          </w:tcPr>
          <w:p w14:paraId="0B315A5E" w14:textId="77777777" w:rsidR="00AC7A41" w:rsidRDefault="00AC7A41" w:rsidP="00AC7A41">
            <w:pPr>
              <w:jc w:val="center"/>
              <w:rPr>
                <w:rFonts w:asciiTheme="majorHAnsi" w:hAnsiTheme="majorHAnsi" w:cstheme="majorHAnsi"/>
                <w:b/>
              </w:rPr>
            </w:pPr>
            <w:r w:rsidRPr="00940122">
              <w:rPr>
                <w:rFonts w:asciiTheme="majorHAnsi" w:hAnsiTheme="majorHAnsi" w:cstheme="majorHAnsi"/>
                <w:b/>
              </w:rPr>
              <w:t>R.E</w:t>
            </w:r>
          </w:p>
          <w:p w14:paraId="35202FEE" w14:textId="7E44E3F6" w:rsidR="00274CEE" w:rsidRPr="00274CEE" w:rsidRDefault="00274CEE" w:rsidP="00F70590">
            <w:pPr>
              <w:jc w:val="center"/>
              <w:rPr>
                <w:rFonts w:asciiTheme="majorHAnsi" w:hAnsiTheme="majorHAnsi" w:cstheme="majorHAnsi"/>
              </w:rPr>
            </w:pPr>
            <w:r>
              <w:rPr>
                <w:rFonts w:asciiTheme="majorHAnsi" w:hAnsiTheme="majorHAnsi" w:cstheme="majorHAnsi"/>
              </w:rPr>
              <w:t>Go on purple mash and complete the ‘To Do</w:t>
            </w:r>
            <w:r w:rsidR="00F70590">
              <w:rPr>
                <w:rFonts w:asciiTheme="majorHAnsi" w:hAnsiTheme="majorHAnsi" w:cstheme="majorHAnsi"/>
              </w:rPr>
              <w:t>’</w:t>
            </w:r>
            <w:r w:rsidR="000D1F9E">
              <w:rPr>
                <w:rFonts w:asciiTheme="majorHAnsi" w:hAnsiTheme="majorHAnsi" w:cstheme="majorHAnsi"/>
              </w:rPr>
              <w:t xml:space="preserve"> learning about Judaism</w:t>
            </w:r>
            <w:r w:rsidR="00F70590">
              <w:rPr>
                <w:rFonts w:asciiTheme="majorHAnsi" w:hAnsiTheme="majorHAnsi" w:cstheme="majorHAnsi"/>
              </w:rPr>
              <w:t>. As part of the task there is a video. Once you have watched it, please write an email to your friend.</w:t>
            </w:r>
          </w:p>
        </w:tc>
        <w:tc>
          <w:tcPr>
            <w:tcW w:w="1149" w:type="dxa"/>
            <w:vAlign w:val="center"/>
          </w:tcPr>
          <w:p w14:paraId="4EDFDD19" w14:textId="73F9F994" w:rsidR="00AC7A41" w:rsidRPr="0080114C" w:rsidRDefault="00AC7A41" w:rsidP="00AC7A41">
            <w:pPr>
              <w:jc w:val="center"/>
              <w:rPr>
                <w:rFonts w:asciiTheme="majorHAnsi" w:hAnsiTheme="majorHAnsi" w:cstheme="majorHAnsi"/>
              </w:rPr>
            </w:pPr>
            <w:r w:rsidRPr="0080114C">
              <w:rPr>
                <w:rFonts w:asciiTheme="majorHAnsi" w:hAnsiTheme="majorHAnsi" w:cstheme="majorHAnsi"/>
              </w:rPr>
              <w:t>Reflection Time</w:t>
            </w:r>
          </w:p>
        </w:tc>
      </w:tr>
      <w:tr w:rsidR="00AC7A41" w:rsidRPr="0080114C" w14:paraId="0E7977D0" w14:textId="3C3952B5" w:rsidTr="00200DC7">
        <w:trPr>
          <w:cantSplit/>
          <w:trHeight w:val="1492"/>
          <w:jc w:val="center"/>
        </w:trPr>
        <w:tc>
          <w:tcPr>
            <w:tcW w:w="486" w:type="dxa"/>
            <w:textDirection w:val="btLr"/>
            <w:vAlign w:val="center"/>
          </w:tcPr>
          <w:p w14:paraId="030E7D31" w14:textId="7DFF8793" w:rsidR="00AC7A41" w:rsidRPr="0080114C" w:rsidRDefault="00AC7A41" w:rsidP="00AC7A41">
            <w:pPr>
              <w:ind w:left="113" w:right="113"/>
              <w:jc w:val="center"/>
              <w:rPr>
                <w:rFonts w:asciiTheme="majorHAnsi" w:hAnsiTheme="majorHAnsi" w:cstheme="majorHAnsi"/>
                <w:b/>
              </w:rPr>
            </w:pPr>
            <w:r w:rsidRPr="0080114C">
              <w:rPr>
                <w:rFonts w:asciiTheme="majorHAnsi" w:hAnsiTheme="majorHAnsi" w:cstheme="majorHAnsi"/>
                <w:b/>
              </w:rPr>
              <w:t>Wednesday</w:t>
            </w:r>
          </w:p>
        </w:tc>
        <w:tc>
          <w:tcPr>
            <w:tcW w:w="653" w:type="dxa"/>
            <w:vAlign w:val="center"/>
          </w:tcPr>
          <w:p w14:paraId="6F6153DE" w14:textId="1F2E48F1" w:rsidR="00AC7A41" w:rsidRPr="0080114C" w:rsidRDefault="00AC7A41" w:rsidP="00AC7A41">
            <w:pPr>
              <w:jc w:val="center"/>
              <w:rPr>
                <w:rFonts w:asciiTheme="majorHAnsi" w:hAnsiTheme="majorHAnsi" w:cstheme="majorHAnsi"/>
              </w:rPr>
            </w:pPr>
            <w:r w:rsidRPr="0080114C">
              <w:rPr>
                <w:rFonts w:asciiTheme="majorHAnsi" w:hAnsiTheme="majorHAnsi" w:cstheme="majorHAnsi"/>
              </w:rPr>
              <w:t>P.E.</w:t>
            </w:r>
          </w:p>
        </w:tc>
        <w:tc>
          <w:tcPr>
            <w:tcW w:w="2409" w:type="dxa"/>
            <w:vAlign w:val="center"/>
          </w:tcPr>
          <w:p w14:paraId="0B2E2816" w14:textId="77777777" w:rsidR="00F70590" w:rsidRPr="00F70590" w:rsidRDefault="00F70590" w:rsidP="00F70590">
            <w:pPr>
              <w:jc w:val="center"/>
              <w:rPr>
                <w:rFonts w:asciiTheme="majorHAnsi" w:hAnsiTheme="majorHAnsi" w:cstheme="majorHAnsi"/>
                <w:b/>
              </w:rPr>
            </w:pPr>
            <w:r w:rsidRPr="00F70590">
              <w:rPr>
                <w:rFonts w:asciiTheme="majorHAnsi" w:hAnsiTheme="majorHAnsi" w:cstheme="majorHAnsi"/>
                <w:b/>
              </w:rPr>
              <w:t>Grammar</w:t>
            </w:r>
          </w:p>
          <w:p w14:paraId="482048A8" w14:textId="69B9BB21" w:rsidR="00AC7A41" w:rsidRPr="00AE68EA" w:rsidRDefault="003B0130" w:rsidP="00AC7A41">
            <w:pPr>
              <w:jc w:val="center"/>
              <w:rPr>
                <w:rFonts w:asciiTheme="majorHAnsi" w:hAnsiTheme="majorHAnsi" w:cstheme="majorHAnsi"/>
                <w:i/>
              </w:rPr>
            </w:pPr>
            <w:r>
              <w:rPr>
                <w:rFonts w:asciiTheme="majorHAnsi" w:hAnsiTheme="majorHAnsi" w:cstheme="majorHAnsi"/>
                <w:i/>
              </w:rPr>
              <w:t xml:space="preserve">Suffixes with the wolf – Drag the correct verb into the sentence. </w:t>
            </w:r>
          </w:p>
        </w:tc>
        <w:tc>
          <w:tcPr>
            <w:tcW w:w="1409" w:type="dxa"/>
            <w:vMerge/>
            <w:vAlign w:val="center"/>
          </w:tcPr>
          <w:p w14:paraId="19902069" w14:textId="555800D2" w:rsidR="00AC7A41" w:rsidRPr="0080114C" w:rsidRDefault="00AC7A41" w:rsidP="00AC7A41">
            <w:pPr>
              <w:jc w:val="center"/>
              <w:rPr>
                <w:rFonts w:asciiTheme="majorHAnsi" w:hAnsiTheme="majorHAnsi" w:cstheme="majorHAnsi"/>
              </w:rPr>
            </w:pPr>
          </w:p>
        </w:tc>
        <w:tc>
          <w:tcPr>
            <w:tcW w:w="2268" w:type="dxa"/>
            <w:vAlign w:val="center"/>
          </w:tcPr>
          <w:p w14:paraId="6DDD48A9" w14:textId="77777777" w:rsidR="00AC7A41" w:rsidRDefault="00AC7A41" w:rsidP="00CB34DE">
            <w:pPr>
              <w:jc w:val="center"/>
              <w:rPr>
                <w:rFonts w:asciiTheme="majorHAnsi" w:hAnsiTheme="majorHAnsi" w:cstheme="majorHAnsi"/>
                <w:b/>
              </w:rPr>
            </w:pPr>
            <w:r w:rsidRPr="001E0EC5">
              <w:rPr>
                <w:rFonts w:asciiTheme="majorHAnsi" w:hAnsiTheme="majorHAnsi" w:cstheme="majorHAnsi"/>
                <w:b/>
              </w:rPr>
              <w:t>Writing</w:t>
            </w:r>
            <w:r>
              <w:rPr>
                <w:rFonts w:asciiTheme="majorHAnsi" w:hAnsiTheme="majorHAnsi" w:cstheme="majorHAnsi"/>
                <w:b/>
              </w:rPr>
              <w:t xml:space="preserve"> </w:t>
            </w:r>
          </w:p>
          <w:p w14:paraId="49382BA5" w14:textId="376655CF" w:rsidR="004F517B" w:rsidRPr="00051774" w:rsidRDefault="00307B9B" w:rsidP="00CB34DE">
            <w:pPr>
              <w:jc w:val="center"/>
              <w:rPr>
                <w:rFonts w:asciiTheme="majorHAnsi" w:hAnsiTheme="majorHAnsi" w:cstheme="majorHAnsi"/>
              </w:rPr>
            </w:pPr>
            <w:r>
              <w:rPr>
                <w:rFonts w:asciiTheme="majorHAnsi" w:hAnsiTheme="majorHAnsi" w:cstheme="majorHAnsi"/>
              </w:rPr>
              <w:t xml:space="preserve">Please rewrite the Rainbow Fish story using the key vocabulary. </w:t>
            </w:r>
          </w:p>
        </w:tc>
        <w:tc>
          <w:tcPr>
            <w:tcW w:w="567" w:type="dxa"/>
            <w:vMerge/>
            <w:vAlign w:val="center"/>
          </w:tcPr>
          <w:p w14:paraId="0AEF2812" w14:textId="77777777" w:rsidR="00AC7A41" w:rsidRPr="0080114C" w:rsidRDefault="00AC7A41" w:rsidP="00AC7A41">
            <w:pPr>
              <w:jc w:val="center"/>
              <w:rPr>
                <w:rFonts w:asciiTheme="majorHAnsi" w:hAnsiTheme="majorHAnsi" w:cstheme="majorHAnsi"/>
                <w:b/>
              </w:rPr>
            </w:pPr>
          </w:p>
        </w:tc>
        <w:tc>
          <w:tcPr>
            <w:tcW w:w="875" w:type="dxa"/>
            <w:vAlign w:val="center"/>
          </w:tcPr>
          <w:p w14:paraId="13E0E6D3" w14:textId="77777777" w:rsidR="00AC7A41" w:rsidRPr="002D1945" w:rsidRDefault="00AC7A41" w:rsidP="00AC7A41">
            <w:pPr>
              <w:jc w:val="center"/>
              <w:rPr>
                <w:rFonts w:asciiTheme="majorHAnsi" w:hAnsiTheme="majorHAnsi" w:cstheme="majorHAnsi"/>
                <w:b/>
              </w:rPr>
            </w:pPr>
            <w:r w:rsidRPr="002D1945">
              <w:rPr>
                <w:rFonts w:asciiTheme="majorHAnsi" w:hAnsiTheme="majorHAnsi" w:cstheme="majorHAnsi"/>
                <w:b/>
              </w:rPr>
              <w:t>Maths</w:t>
            </w:r>
          </w:p>
        </w:tc>
        <w:tc>
          <w:tcPr>
            <w:tcW w:w="997" w:type="dxa"/>
            <w:vAlign w:val="center"/>
          </w:tcPr>
          <w:p w14:paraId="3603ED8B" w14:textId="0E90A628" w:rsidR="00AC7A41" w:rsidRPr="002D1945" w:rsidRDefault="00AC7A41" w:rsidP="00AC7A41">
            <w:pPr>
              <w:jc w:val="center"/>
              <w:rPr>
                <w:rFonts w:asciiTheme="majorHAnsi" w:hAnsiTheme="majorHAnsi" w:cstheme="majorHAnsi"/>
                <w:b/>
              </w:rPr>
            </w:pPr>
            <w:r w:rsidRPr="002D1945">
              <w:rPr>
                <w:rFonts w:asciiTheme="majorHAnsi" w:hAnsiTheme="majorHAnsi" w:cstheme="majorHAnsi"/>
                <w:b/>
              </w:rPr>
              <w:t>Spelling</w:t>
            </w:r>
          </w:p>
        </w:tc>
        <w:tc>
          <w:tcPr>
            <w:tcW w:w="570" w:type="dxa"/>
            <w:vMerge/>
            <w:textDirection w:val="tbRl"/>
            <w:vAlign w:val="center"/>
          </w:tcPr>
          <w:p w14:paraId="4FBCAC83" w14:textId="77777777" w:rsidR="00AC7A41" w:rsidRPr="0080114C" w:rsidRDefault="00AC7A41" w:rsidP="00AC7A41">
            <w:pPr>
              <w:ind w:left="113" w:right="113"/>
              <w:jc w:val="center"/>
              <w:rPr>
                <w:rFonts w:asciiTheme="majorHAnsi" w:hAnsiTheme="majorHAnsi" w:cstheme="majorHAnsi"/>
                <w:b/>
              </w:rPr>
            </w:pPr>
          </w:p>
        </w:tc>
        <w:tc>
          <w:tcPr>
            <w:tcW w:w="4368" w:type="dxa"/>
            <w:gridSpan w:val="2"/>
            <w:vAlign w:val="center"/>
          </w:tcPr>
          <w:p w14:paraId="4CA706BE" w14:textId="0EFFEC88" w:rsidR="00AC7A41" w:rsidRDefault="000F6473" w:rsidP="006C5AFD">
            <w:pPr>
              <w:jc w:val="center"/>
              <w:rPr>
                <w:rFonts w:asciiTheme="majorHAnsi" w:hAnsiTheme="majorHAnsi" w:cstheme="majorHAnsi"/>
                <w:b/>
              </w:rPr>
            </w:pPr>
            <w:r>
              <w:rPr>
                <w:rFonts w:asciiTheme="majorHAnsi" w:hAnsiTheme="majorHAnsi" w:cstheme="majorHAnsi"/>
                <w:b/>
              </w:rPr>
              <w:t xml:space="preserve">Computing </w:t>
            </w:r>
            <w:r w:rsidR="00F70590">
              <w:rPr>
                <w:rFonts w:asciiTheme="majorHAnsi" w:hAnsiTheme="majorHAnsi" w:cstheme="majorHAnsi"/>
                <w:b/>
              </w:rPr>
              <w:t>/ Art</w:t>
            </w:r>
          </w:p>
          <w:p w14:paraId="00E9788B" w14:textId="5B12613D" w:rsidR="008D689C" w:rsidRPr="008D689C" w:rsidRDefault="008D689C" w:rsidP="008D689C">
            <w:pPr>
              <w:jc w:val="center"/>
              <w:rPr>
                <w:rFonts w:asciiTheme="majorHAnsi" w:hAnsiTheme="majorHAnsi" w:cstheme="majorHAnsi"/>
              </w:rPr>
            </w:pPr>
            <w:r>
              <w:rPr>
                <w:rFonts w:asciiTheme="majorHAnsi" w:hAnsiTheme="majorHAnsi" w:cstheme="majorHAnsi"/>
              </w:rPr>
              <w:t xml:space="preserve">Use </w:t>
            </w:r>
            <w:hyperlink r:id="rId12" w:history="1">
              <w:r w:rsidRPr="005A2816">
                <w:rPr>
                  <w:rStyle w:val="Hyperlink"/>
                  <w:rFonts w:asciiTheme="majorHAnsi" w:hAnsiTheme="majorHAnsi" w:cstheme="majorHAnsi"/>
                </w:rPr>
                <w:t>https://www.purplemash.com/sch/binfield</w:t>
              </w:r>
            </w:hyperlink>
            <w:r>
              <w:rPr>
                <w:rFonts w:asciiTheme="majorHAnsi" w:hAnsiTheme="majorHAnsi" w:cstheme="majorHAnsi"/>
              </w:rPr>
              <w:t xml:space="preserve"> to create an underwater scene using a paint program. </w:t>
            </w:r>
          </w:p>
        </w:tc>
        <w:tc>
          <w:tcPr>
            <w:tcW w:w="1149" w:type="dxa"/>
            <w:vAlign w:val="center"/>
          </w:tcPr>
          <w:p w14:paraId="7E26BC65" w14:textId="4DCE2298" w:rsidR="00AC7A41" w:rsidRPr="0080114C" w:rsidRDefault="00AC7A41" w:rsidP="00AC7A41">
            <w:pPr>
              <w:jc w:val="center"/>
              <w:rPr>
                <w:rFonts w:asciiTheme="majorHAnsi" w:hAnsiTheme="majorHAnsi" w:cstheme="majorHAnsi"/>
              </w:rPr>
            </w:pPr>
            <w:r w:rsidRPr="0080114C">
              <w:rPr>
                <w:rFonts w:asciiTheme="majorHAnsi" w:hAnsiTheme="majorHAnsi" w:cstheme="majorHAnsi"/>
              </w:rPr>
              <w:t>Reflection Time</w:t>
            </w:r>
          </w:p>
        </w:tc>
      </w:tr>
      <w:tr w:rsidR="000D1F9E" w:rsidRPr="0080114C" w14:paraId="7A5D3422" w14:textId="2F6D79D9" w:rsidTr="00200DC7">
        <w:trPr>
          <w:cantSplit/>
          <w:trHeight w:val="1407"/>
          <w:jc w:val="center"/>
        </w:trPr>
        <w:tc>
          <w:tcPr>
            <w:tcW w:w="486" w:type="dxa"/>
            <w:textDirection w:val="btLr"/>
            <w:vAlign w:val="center"/>
          </w:tcPr>
          <w:p w14:paraId="64F6229E" w14:textId="07345746" w:rsidR="000D1F9E" w:rsidRPr="0080114C" w:rsidRDefault="000D1F9E" w:rsidP="00AC7A41">
            <w:pPr>
              <w:ind w:left="113" w:right="113"/>
              <w:jc w:val="center"/>
              <w:rPr>
                <w:rFonts w:asciiTheme="majorHAnsi" w:hAnsiTheme="majorHAnsi" w:cstheme="majorHAnsi"/>
                <w:b/>
              </w:rPr>
            </w:pPr>
            <w:r w:rsidRPr="0080114C">
              <w:rPr>
                <w:rFonts w:asciiTheme="majorHAnsi" w:hAnsiTheme="majorHAnsi" w:cstheme="majorHAnsi"/>
                <w:b/>
              </w:rPr>
              <w:t>Thursday</w:t>
            </w:r>
          </w:p>
        </w:tc>
        <w:tc>
          <w:tcPr>
            <w:tcW w:w="653" w:type="dxa"/>
            <w:vAlign w:val="center"/>
          </w:tcPr>
          <w:p w14:paraId="50FF5B07" w14:textId="1C7EAE7D" w:rsidR="000D1F9E" w:rsidRPr="0080114C" w:rsidRDefault="000D1F9E" w:rsidP="00AC7A41">
            <w:pPr>
              <w:jc w:val="center"/>
              <w:rPr>
                <w:rFonts w:asciiTheme="majorHAnsi" w:hAnsiTheme="majorHAnsi" w:cstheme="majorHAnsi"/>
              </w:rPr>
            </w:pPr>
            <w:r w:rsidRPr="0080114C">
              <w:rPr>
                <w:rFonts w:asciiTheme="majorHAnsi" w:hAnsiTheme="majorHAnsi" w:cstheme="majorHAnsi"/>
              </w:rPr>
              <w:t>P.E.</w:t>
            </w:r>
          </w:p>
        </w:tc>
        <w:tc>
          <w:tcPr>
            <w:tcW w:w="2409" w:type="dxa"/>
            <w:vAlign w:val="center"/>
          </w:tcPr>
          <w:p w14:paraId="04C48141" w14:textId="77777777" w:rsidR="000D1F9E" w:rsidRPr="00F70590" w:rsidRDefault="000D1F9E" w:rsidP="00F70590">
            <w:pPr>
              <w:jc w:val="center"/>
              <w:rPr>
                <w:rFonts w:asciiTheme="majorHAnsi" w:hAnsiTheme="majorHAnsi" w:cstheme="majorHAnsi"/>
                <w:b/>
              </w:rPr>
            </w:pPr>
            <w:r w:rsidRPr="00F70590">
              <w:rPr>
                <w:rFonts w:asciiTheme="majorHAnsi" w:hAnsiTheme="majorHAnsi" w:cstheme="majorHAnsi"/>
                <w:b/>
              </w:rPr>
              <w:t>Grammar</w:t>
            </w:r>
          </w:p>
          <w:p w14:paraId="3E3CBD3F" w14:textId="0E2CF6DB" w:rsidR="000D1F9E" w:rsidRPr="00200DC7" w:rsidRDefault="003B0130" w:rsidP="00AC7A41">
            <w:pPr>
              <w:jc w:val="center"/>
              <w:rPr>
                <w:rFonts w:asciiTheme="majorHAnsi" w:hAnsiTheme="majorHAnsi" w:cstheme="majorHAnsi"/>
                <w:i/>
              </w:rPr>
            </w:pPr>
            <w:r w:rsidRPr="00F70590">
              <w:rPr>
                <w:rFonts w:asciiTheme="majorHAnsi" w:hAnsiTheme="majorHAnsi" w:cstheme="majorHAnsi"/>
                <w:i/>
              </w:rPr>
              <w:t>Adding suffixes on purplemash.com</w:t>
            </w:r>
          </w:p>
        </w:tc>
        <w:tc>
          <w:tcPr>
            <w:tcW w:w="1409" w:type="dxa"/>
            <w:vMerge/>
            <w:vAlign w:val="center"/>
          </w:tcPr>
          <w:p w14:paraId="3B34DCF3" w14:textId="2C244F0F" w:rsidR="000D1F9E" w:rsidRPr="0080114C" w:rsidRDefault="000D1F9E" w:rsidP="00AC7A41">
            <w:pPr>
              <w:jc w:val="center"/>
              <w:rPr>
                <w:rFonts w:asciiTheme="majorHAnsi" w:hAnsiTheme="majorHAnsi" w:cstheme="majorHAnsi"/>
              </w:rPr>
            </w:pPr>
          </w:p>
        </w:tc>
        <w:tc>
          <w:tcPr>
            <w:tcW w:w="2268" w:type="dxa"/>
            <w:vAlign w:val="center"/>
          </w:tcPr>
          <w:p w14:paraId="3445874D" w14:textId="77777777" w:rsidR="000D1F9E" w:rsidRDefault="000D1F9E" w:rsidP="00CB34DE">
            <w:pPr>
              <w:jc w:val="center"/>
              <w:rPr>
                <w:rFonts w:asciiTheme="majorHAnsi" w:hAnsiTheme="majorHAnsi" w:cstheme="majorHAnsi"/>
                <w:b/>
              </w:rPr>
            </w:pPr>
            <w:r w:rsidRPr="001E0EC5">
              <w:rPr>
                <w:rFonts w:asciiTheme="majorHAnsi" w:hAnsiTheme="majorHAnsi" w:cstheme="majorHAnsi"/>
                <w:b/>
              </w:rPr>
              <w:t>Writing</w:t>
            </w:r>
            <w:r>
              <w:rPr>
                <w:rFonts w:asciiTheme="majorHAnsi" w:hAnsiTheme="majorHAnsi" w:cstheme="majorHAnsi"/>
                <w:b/>
              </w:rPr>
              <w:t xml:space="preserve"> </w:t>
            </w:r>
          </w:p>
          <w:p w14:paraId="760D1F8E" w14:textId="6A645AA7" w:rsidR="00307B9B" w:rsidRPr="001E0EC5" w:rsidRDefault="00307B9B" w:rsidP="00CB34DE">
            <w:pPr>
              <w:jc w:val="center"/>
              <w:rPr>
                <w:rFonts w:asciiTheme="majorHAnsi" w:hAnsiTheme="majorHAnsi" w:cstheme="majorHAnsi"/>
                <w:b/>
              </w:rPr>
            </w:pPr>
            <w:r>
              <w:rPr>
                <w:rFonts w:asciiTheme="majorHAnsi" w:hAnsiTheme="majorHAnsi" w:cstheme="majorHAnsi"/>
              </w:rPr>
              <w:t>Please rewrite the Rainbow Fish story using the key vocabulary.</w:t>
            </w:r>
          </w:p>
        </w:tc>
        <w:tc>
          <w:tcPr>
            <w:tcW w:w="567" w:type="dxa"/>
            <w:vMerge/>
            <w:vAlign w:val="center"/>
          </w:tcPr>
          <w:p w14:paraId="70807D26" w14:textId="77777777" w:rsidR="000D1F9E" w:rsidRPr="0080114C" w:rsidRDefault="000D1F9E" w:rsidP="00AC7A41">
            <w:pPr>
              <w:jc w:val="center"/>
              <w:rPr>
                <w:rFonts w:asciiTheme="majorHAnsi" w:hAnsiTheme="majorHAnsi" w:cstheme="majorHAnsi"/>
                <w:b/>
              </w:rPr>
            </w:pPr>
          </w:p>
        </w:tc>
        <w:tc>
          <w:tcPr>
            <w:tcW w:w="875" w:type="dxa"/>
            <w:vAlign w:val="center"/>
          </w:tcPr>
          <w:p w14:paraId="0C4E10AC" w14:textId="0FE71101" w:rsidR="000D1F9E" w:rsidRPr="002D1945" w:rsidRDefault="000D1F9E" w:rsidP="00AC7A41">
            <w:pPr>
              <w:jc w:val="center"/>
              <w:rPr>
                <w:rFonts w:asciiTheme="majorHAnsi" w:hAnsiTheme="majorHAnsi" w:cstheme="majorHAnsi"/>
                <w:b/>
              </w:rPr>
            </w:pPr>
            <w:r w:rsidRPr="002D1945">
              <w:rPr>
                <w:rFonts w:asciiTheme="majorHAnsi" w:hAnsiTheme="majorHAnsi" w:cstheme="majorHAnsi"/>
                <w:b/>
              </w:rPr>
              <w:t>Maths</w:t>
            </w:r>
          </w:p>
        </w:tc>
        <w:tc>
          <w:tcPr>
            <w:tcW w:w="997" w:type="dxa"/>
            <w:vAlign w:val="center"/>
          </w:tcPr>
          <w:p w14:paraId="29E23F52" w14:textId="7811F6EF" w:rsidR="000D1F9E" w:rsidRPr="002D1945" w:rsidRDefault="000D1F9E" w:rsidP="00AC7A41">
            <w:pPr>
              <w:jc w:val="center"/>
              <w:rPr>
                <w:rFonts w:asciiTheme="majorHAnsi" w:hAnsiTheme="majorHAnsi" w:cstheme="majorHAnsi"/>
                <w:b/>
              </w:rPr>
            </w:pPr>
            <w:r w:rsidRPr="002D1945">
              <w:rPr>
                <w:rFonts w:asciiTheme="majorHAnsi" w:hAnsiTheme="majorHAnsi" w:cstheme="majorHAnsi"/>
                <w:b/>
              </w:rPr>
              <w:t>Spelling</w:t>
            </w:r>
          </w:p>
        </w:tc>
        <w:tc>
          <w:tcPr>
            <w:tcW w:w="570" w:type="dxa"/>
            <w:vMerge/>
            <w:textDirection w:val="tbRl"/>
            <w:vAlign w:val="center"/>
          </w:tcPr>
          <w:p w14:paraId="67A40667" w14:textId="77777777" w:rsidR="000D1F9E" w:rsidRPr="0080114C" w:rsidRDefault="000D1F9E" w:rsidP="00AC7A41">
            <w:pPr>
              <w:ind w:left="113" w:right="113"/>
              <w:jc w:val="center"/>
              <w:rPr>
                <w:rFonts w:asciiTheme="majorHAnsi" w:hAnsiTheme="majorHAnsi" w:cstheme="majorHAnsi"/>
                <w:b/>
              </w:rPr>
            </w:pPr>
          </w:p>
        </w:tc>
        <w:tc>
          <w:tcPr>
            <w:tcW w:w="2059" w:type="dxa"/>
            <w:vAlign w:val="center"/>
          </w:tcPr>
          <w:p w14:paraId="49B7B3B5" w14:textId="77777777" w:rsidR="000D1F9E" w:rsidRPr="00D3749E" w:rsidRDefault="000D1F9E" w:rsidP="00F70590">
            <w:pPr>
              <w:jc w:val="center"/>
              <w:rPr>
                <w:rFonts w:asciiTheme="majorHAnsi" w:hAnsiTheme="majorHAnsi" w:cstheme="majorHAnsi"/>
                <w:b/>
              </w:rPr>
            </w:pPr>
            <w:r w:rsidRPr="00D3749E">
              <w:rPr>
                <w:rFonts w:asciiTheme="majorHAnsi" w:hAnsiTheme="majorHAnsi" w:cstheme="majorHAnsi"/>
                <w:b/>
              </w:rPr>
              <w:t xml:space="preserve">Circle Time </w:t>
            </w:r>
          </w:p>
          <w:p w14:paraId="215FE8D7" w14:textId="0563FBDD" w:rsidR="000D1F9E" w:rsidRPr="00F70590" w:rsidRDefault="000D1F9E" w:rsidP="00F70590">
            <w:pPr>
              <w:jc w:val="center"/>
              <w:rPr>
                <w:rFonts w:asciiTheme="majorHAnsi" w:hAnsiTheme="majorHAnsi" w:cstheme="majorHAnsi"/>
              </w:rPr>
            </w:pPr>
            <w:r w:rsidRPr="00D3749E">
              <w:rPr>
                <w:sz w:val="20"/>
                <w:shd w:val="clear" w:color="auto" w:fill="FFFFFF"/>
              </w:rPr>
              <w:t>Did you ever have something that someone else wanted? How did that feel? How did you act toward that person? Were you proud? Were you uncomfortable? Did you share what you had? Why or why not?</w:t>
            </w:r>
          </w:p>
        </w:tc>
        <w:tc>
          <w:tcPr>
            <w:tcW w:w="2309" w:type="dxa"/>
            <w:vAlign w:val="center"/>
          </w:tcPr>
          <w:p w14:paraId="74A24BCC" w14:textId="77777777" w:rsidR="00D3749E" w:rsidRDefault="00D3749E" w:rsidP="00D3749E">
            <w:pPr>
              <w:jc w:val="center"/>
              <w:rPr>
                <w:rFonts w:asciiTheme="majorHAnsi" w:hAnsiTheme="majorHAnsi" w:cstheme="majorHAnsi"/>
              </w:rPr>
            </w:pPr>
            <w:r w:rsidRPr="00940122">
              <w:rPr>
                <w:rFonts w:asciiTheme="majorHAnsi" w:hAnsiTheme="majorHAnsi" w:cstheme="majorHAnsi"/>
                <w:b/>
              </w:rPr>
              <w:t>PSCHE</w:t>
            </w:r>
          </w:p>
          <w:p w14:paraId="1142C5B3" w14:textId="77777777" w:rsidR="00D3749E" w:rsidRDefault="00D3749E" w:rsidP="00D3749E">
            <w:pPr>
              <w:jc w:val="center"/>
              <w:rPr>
                <w:rFonts w:asciiTheme="majorHAnsi" w:hAnsiTheme="majorHAnsi" w:cstheme="majorHAnsi"/>
              </w:rPr>
            </w:pPr>
            <w:r w:rsidRPr="00EC0502">
              <w:rPr>
                <w:rFonts w:asciiTheme="majorHAnsi" w:hAnsiTheme="majorHAnsi" w:cstheme="majorHAnsi"/>
                <w:u w:val="single"/>
              </w:rPr>
              <w:t>10 What Questions</w:t>
            </w:r>
            <w:r>
              <w:rPr>
                <w:rFonts w:asciiTheme="majorHAnsi" w:hAnsiTheme="majorHAnsi" w:cstheme="majorHAnsi"/>
              </w:rPr>
              <w:t xml:space="preserve"> to develop a Growth Mindset </w:t>
            </w:r>
          </w:p>
          <w:p w14:paraId="4A127057" w14:textId="49A72FC8" w:rsidR="000D1F9E" w:rsidRPr="00F70590" w:rsidRDefault="00D3749E" w:rsidP="00D3749E">
            <w:pPr>
              <w:jc w:val="center"/>
              <w:rPr>
                <w:rFonts w:asciiTheme="majorHAnsi" w:hAnsiTheme="majorHAnsi" w:cstheme="majorHAnsi"/>
              </w:rPr>
            </w:pPr>
            <w:r>
              <w:rPr>
                <w:rFonts w:asciiTheme="majorHAnsi" w:hAnsiTheme="majorHAnsi" w:cstheme="majorHAnsi"/>
              </w:rPr>
              <w:t>Please work through these questions together as a family.</w:t>
            </w:r>
          </w:p>
        </w:tc>
        <w:tc>
          <w:tcPr>
            <w:tcW w:w="1149" w:type="dxa"/>
            <w:vAlign w:val="center"/>
          </w:tcPr>
          <w:p w14:paraId="15E83627" w14:textId="4C5CFEBD" w:rsidR="000D1F9E" w:rsidRPr="0080114C" w:rsidRDefault="000D1F9E" w:rsidP="00AC7A41">
            <w:pPr>
              <w:jc w:val="center"/>
              <w:rPr>
                <w:rFonts w:asciiTheme="majorHAnsi" w:hAnsiTheme="majorHAnsi" w:cstheme="majorHAnsi"/>
              </w:rPr>
            </w:pPr>
            <w:r w:rsidRPr="0080114C">
              <w:rPr>
                <w:rFonts w:asciiTheme="majorHAnsi" w:hAnsiTheme="majorHAnsi" w:cstheme="majorHAnsi"/>
              </w:rPr>
              <w:t>Reflection Time</w:t>
            </w:r>
          </w:p>
        </w:tc>
      </w:tr>
      <w:tr w:rsidR="00AC7A41" w:rsidRPr="0080114C" w14:paraId="7F1479A3" w14:textId="3865CE12" w:rsidTr="00200DC7">
        <w:trPr>
          <w:cantSplit/>
          <w:trHeight w:val="1492"/>
          <w:jc w:val="center"/>
        </w:trPr>
        <w:tc>
          <w:tcPr>
            <w:tcW w:w="486" w:type="dxa"/>
            <w:textDirection w:val="btLr"/>
            <w:vAlign w:val="center"/>
          </w:tcPr>
          <w:p w14:paraId="64A5F908" w14:textId="02503183" w:rsidR="00AC7A41" w:rsidRPr="0080114C" w:rsidRDefault="00AC7A41" w:rsidP="00AC7A41">
            <w:pPr>
              <w:ind w:left="113" w:right="113"/>
              <w:jc w:val="center"/>
              <w:rPr>
                <w:rFonts w:asciiTheme="majorHAnsi" w:hAnsiTheme="majorHAnsi" w:cstheme="majorHAnsi"/>
                <w:b/>
              </w:rPr>
            </w:pPr>
            <w:r w:rsidRPr="0080114C">
              <w:rPr>
                <w:rFonts w:asciiTheme="majorHAnsi" w:hAnsiTheme="majorHAnsi" w:cstheme="majorHAnsi"/>
                <w:b/>
              </w:rPr>
              <w:t>Friday</w:t>
            </w:r>
          </w:p>
        </w:tc>
        <w:tc>
          <w:tcPr>
            <w:tcW w:w="653" w:type="dxa"/>
            <w:vAlign w:val="center"/>
          </w:tcPr>
          <w:p w14:paraId="1AADA965" w14:textId="5A9D8A52" w:rsidR="00AC7A41" w:rsidRPr="0080114C" w:rsidRDefault="00AC7A41" w:rsidP="00AC7A41">
            <w:pPr>
              <w:jc w:val="center"/>
              <w:rPr>
                <w:rFonts w:asciiTheme="majorHAnsi" w:hAnsiTheme="majorHAnsi" w:cstheme="majorHAnsi"/>
              </w:rPr>
            </w:pPr>
            <w:r w:rsidRPr="0080114C">
              <w:rPr>
                <w:rFonts w:asciiTheme="majorHAnsi" w:hAnsiTheme="majorHAnsi" w:cstheme="majorHAnsi"/>
              </w:rPr>
              <w:t>P.E.</w:t>
            </w:r>
          </w:p>
        </w:tc>
        <w:tc>
          <w:tcPr>
            <w:tcW w:w="2409" w:type="dxa"/>
            <w:vAlign w:val="center"/>
          </w:tcPr>
          <w:p w14:paraId="019F4E81" w14:textId="77777777" w:rsidR="00F70590" w:rsidRPr="00F70590" w:rsidRDefault="00F70590" w:rsidP="00F70590">
            <w:pPr>
              <w:jc w:val="center"/>
              <w:rPr>
                <w:rFonts w:asciiTheme="majorHAnsi" w:hAnsiTheme="majorHAnsi" w:cstheme="majorHAnsi"/>
                <w:b/>
              </w:rPr>
            </w:pPr>
            <w:r w:rsidRPr="00F70590">
              <w:rPr>
                <w:rFonts w:asciiTheme="majorHAnsi" w:hAnsiTheme="majorHAnsi" w:cstheme="majorHAnsi"/>
                <w:b/>
              </w:rPr>
              <w:t>Grammar</w:t>
            </w:r>
          </w:p>
          <w:p w14:paraId="5CA13D81" w14:textId="3F26CB98" w:rsidR="00AC7A41" w:rsidRPr="00200DC7" w:rsidRDefault="003B0130" w:rsidP="00AC7A41">
            <w:pPr>
              <w:jc w:val="center"/>
              <w:rPr>
                <w:rFonts w:asciiTheme="majorHAnsi" w:hAnsiTheme="majorHAnsi" w:cstheme="majorHAnsi"/>
                <w:i/>
              </w:rPr>
            </w:pPr>
            <w:r>
              <w:rPr>
                <w:rFonts w:asciiTheme="majorHAnsi" w:hAnsiTheme="majorHAnsi" w:cstheme="majorHAnsi"/>
                <w:i/>
              </w:rPr>
              <w:t xml:space="preserve">Match the meaning – suffix word game. </w:t>
            </w:r>
            <w:r w:rsidR="00200DC7">
              <w:rPr>
                <w:rFonts w:asciiTheme="majorHAnsi" w:hAnsiTheme="majorHAnsi" w:cstheme="majorHAnsi"/>
                <w:i/>
              </w:rPr>
              <w:t xml:space="preserve"> </w:t>
            </w:r>
          </w:p>
        </w:tc>
        <w:tc>
          <w:tcPr>
            <w:tcW w:w="1409" w:type="dxa"/>
            <w:vMerge/>
            <w:vAlign w:val="center"/>
          </w:tcPr>
          <w:p w14:paraId="30C160D8" w14:textId="07F9B2F7" w:rsidR="00AC7A41" w:rsidRPr="0080114C" w:rsidRDefault="00AC7A41" w:rsidP="00AC7A41">
            <w:pPr>
              <w:jc w:val="center"/>
              <w:rPr>
                <w:rFonts w:asciiTheme="majorHAnsi" w:hAnsiTheme="majorHAnsi" w:cstheme="majorHAnsi"/>
              </w:rPr>
            </w:pPr>
          </w:p>
        </w:tc>
        <w:tc>
          <w:tcPr>
            <w:tcW w:w="2268" w:type="dxa"/>
            <w:vAlign w:val="center"/>
          </w:tcPr>
          <w:p w14:paraId="61B1D999" w14:textId="77777777" w:rsidR="00AC7A41" w:rsidRDefault="00AC7A41" w:rsidP="00CB34DE">
            <w:pPr>
              <w:jc w:val="center"/>
              <w:rPr>
                <w:rFonts w:asciiTheme="majorHAnsi" w:hAnsiTheme="majorHAnsi" w:cstheme="majorHAnsi"/>
                <w:b/>
              </w:rPr>
            </w:pPr>
            <w:r w:rsidRPr="001E0EC5">
              <w:rPr>
                <w:rFonts w:asciiTheme="majorHAnsi" w:hAnsiTheme="majorHAnsi" w:cstheme="majorHAnsi"/>
                <w:b/>
              </w:rPr>
              <w:t>Writing</w:t>
            </w:r>
            <w:r>
              <w:rPr>
                <w:rFonts w:asciiTheme="majorHAnsi" w:hAnsiTheme="majorHAnsi" w:cstheme="majorHAnsi"/>
                <w:b/>
              </w:rPr>
              <w:t xml:space="preserve"> </w:t>
            </w:r>
          </w:p>
          <w:p w14:paraId="05AD164A" w14:textId="545E300E" w:rsidR="00307B9B" w:rsidRPr="00307B9B" w:rsidRDefault="00307B9B" w:rsidP="00CB34DE">
            <w:pPr>
              <w:jc w:val="center"/>
              <w:rPr>
                <w:rFonts w:asciiTheme="majorHAnsi" w:hAnsiTheme="majorHAnsi" w:cstheme="majorHAnsi"/>
              </w:rPr>
            </w:pPr>
            <w:r>
              <w:rPr>
                <w:rFonts w:asciiTheme="majorHAnsi" w:hAnsiTheme="majorHAnsi" w:cstheme="majorHAnsi"/>
              </w:rPr>
              <w:t xml:space="preserve">Edit and finish your writing. Have you included all of your full stops and capital letters? </w:t>
            </w:r>
          </w:p>
        </w:tc>
        <w:tc>
          <w:tcPr>
            <w:tcW w:w="567" w:type="dxa"/>
            <w:vMerge/>
            <w:vAlign w:val="center"/>
          </w:tcPr>
          <w:p w14:paraId="5C3CC3DD" w14:textId="77777777" w:rsidR="00AC7A41" w:rsidRPr="0080114C" w:rsidRDefault="00AC7A41" w:rsidP="00AC7A41">
            <w:pPr>
              <w:jc w:val="center"/>
              <w:rPr>
                <w:rFonts w:asciiTheme="majorHAnsi" w:hAnsiTheme="majorHAnsi" w:cstheme="majorHAnsi"/>
                <w:b/>
              </w:rPr>
            </w:pPr>
          </w:p>
        </w:tc>
        <w:tc>
          <w:tcPr>
            <w:tcW w:w="875" w:type="dxa"/>
            <w:vAlign w:val="center"/>
          </w:tcPr>
          <w:p w14:paraId="2232CADB" w14:textId="77777777" w:rsidR="00AC7A41" w:rsidRPr="002D1945" w:rsidRDefault="00AC7A41" w:rsidP="00AC7A41">
            <w:pPr>
              <w:jc w:val="center"/>
              <w:rPr>
                <w:rFonts w:asciiTheme="majorHAnsi" w:hAnsiTheme="majorHAnsi" w:cstheme="majorHAnsi"/>
                <w:b/>
              </w:rPr>
            </w:pPr>
            <w:r w:rsidRPr="002D1945">
              <w:rPr>
                <w:rFonts w:asciiTheme="majorHAnsi" w:hAnsiTheme="majorHAnsi" w:cstheme="majorHAnsi"/>
                <w:b/>
              </w:rPr>
              <w:t>Maths</w:t>
            </w:r>
          </w:p>
        </w:tc>
        <w:tc>
          <w:tcPr>
            <w:tcW w:w="997" w:type="dxa"/>
            <w:vAlign w:val="center"/>
          </w:tcPr>
          <w:p w14:paraId="119CF7AC" w14:textId="26A57F9D" w:rsidR="00AC7A41" w:rsidRPr="002D1945" w:rsidRDefault="00AC7A41" w:rsidP="00AC7A41">
            <w:pPr>
              <w:jc w:val="center"/>
              <w:rPr>
                <w:rFonts w:asciiTheme="majorHAnsi" w:hAnsiTheme="majorHAnsi" w:cstheme="majorHAnsi"/>
                <w:b/>
              </w:rPr>
            </w:pPr>
            <w:r w:rsidRPr="002D1945">
              <w:rPr>
                <w:rFonts w:asciiTheme="majorHAnsi" w:hAnsiTheme="majorHAnsi" w:cstheme="majorHAnsi"/>
                <w:b/>
              </w:rPr>
              <w:t>Spelling</w:t>
            </w:r>
          </w:p>
        </w:tc>
        <w:tc>
          <w:tcPr>
            <w:tcW w:w="570" w:type="dxa"/>
            <w:vMerge/>
            <w:textDirection w:val="tbRl"/>
            <w:vAlign w:val="center"/>
          </w:tcPr>
          <w:p w14:paraId="4DD6393B" w14:textId="77777777" w:rsidR="00AC7A41" w:rsidRPr="0080114C" w:rsidRDefault="00AC7A41" w:rsidP="00AC7A41">
            <w:pPr>
              <w:ind w:left="113" w:right="113"/>
              <w:jc w:val="center"/>
              <w:rPr>
                <w:rFonts w:asciiTheme="majorHAnsi" w:hAnsiTheme="majorHAnsi" w:cstheme="majorHAnsi"/>
                <w:b/>
              </w:rPr>
            </w:pPr>
          </w:p>
        </w:tc>
        <w:tc>
          <w:tcPr>
            <w:tcW w:w="4368" w:type="dxa"/>
            <w:gridSpan w:val="2"/>
            <w:vAlign w:val="center"/>
          </w:tcPr>
          <w:p w14:paraId="4DEC0260" w14:textId="77777777" w:rsidR="00200DC7" w:rsidRDefault="00200DC7" w:rsidP="00AC7A41">
            <w:pPr>
              <w:jc w:val="center"/>
              <w:rPr>
                <w:rFonts w:asciiTheme="majorHAnsi" w:hAnsiTheme="majorHAnsi" w:cstheme="majorHAnsi"/>
                <w:b/>
              </w:rPr>
            </w:pPr>
            <w:r>
              <w:rPr>
                <w:rFonts w:asciiTheme="majorHAnsi" w:hAnsiTheme="majorHAnsi" w:cstheme="majorHAnsi"/>
                <w:b/>
              </w:rPr>
              <w:t>Art</w:t>
            </w:r>
          </w:p>
          <w:p w14:paraId="775553C9" w14:textId="3E1A93BE" w:rsidR="00AC7A41" w:rsidRPr="00EC0502" w:rsidRDefault="00200DC7" w:rsidP="00AC7A41">
            <w:pPr>
              <w:jc w:val="center"/>
              <w:rPr>
                <w:rFonts w:asciiTheme="majorHAnsi" w:hAnsiTheme="majorHAnsi" w:cstheme="majorHAnsi"/>
              </w:rPr>
            </w:pPr>
            <w:r>
              <w:rPr>
                <w:rFonts w:asciiTheme="majorHAnsi" w:hAnsiTheme="majorHAnsi" w:cstheme="majorHAnsi"/>
              </w:rPr>
              <w:t xml:space="preserve">Create your own Rainbow fish using as many different colours and shiny materials as you want! </w:t>
            </w:r>
            <w:r w:rsidR="00AC7A41">
              <w:rPr>
                <w:rFonts w:asciiTheme="majorHAnsi" w:hAnsiTheme="majorHAnsi" w:cstheme="majorHAnsi"/>
              </w:rPr>
              <w:t xml:space="preserve"> </w:t>
            </w:r>
            <w:r>
              <w:rPr>
                <w:rFonts w:asciiTheme="majorHAnsi" w:hAnsiTheme="majorHAnsi" w:cstheme="majorHAnsi"/>
              </w:rPr>
              <w:t xml:space="preserve">You may wish to create a collage or a picture. Can you add positive words to show how he felt at the end of the story? </w:t>
            </w:r>
          </w:p>
        </w:tc>
        <w:tc>
          <w:tcPr>
            <w:tcW w:w="1149" w:type="dxa"/>
            <w:vAlign w:val="center"/>
          </w:tcPr>
          <w:p w14:paraId="349F5ABD" w14:textId="22E6563E" w:rsidR="00AC7A41" w:rsidRPr="0080114C" w:rsidRDefault="00AC7A41" w:rsidP="00AC7A41">
            <w:pPr>
              <w:jc w:val="center"/>
              <w:rPr>
                <w:rFonts w:asciiTheme="majorHAnsi" w:hAnsiTheme="majorHAnsi" w:cstheme="majorHAnsi"/>
              </w:rPr>
            </w:pPr>
            <w:r w:rsidRPr="0080114C">
              <w:rPr>
                <w:rFonts w:asciiTheme="majorHAnsi" w:hAnsiTheme="majorHAnsi" w:cstheme="majorHAnsi"/>
              </w:rPr>
              <w:t>Reflection Time</w:t>
            </w:r>
          </w:p>
        </w:tc>
      </w:tr>
    </w:tbl>
    <w:p w14:paraId="67796551" w14:textId="3ECD6797" w:rsidR="00DE15EF" w:rsidRDefault="00D3749E" w:rsidP="00DF784E">
      <w:pPr>
        <w:spacing w:after="0" w:line="240" w:lineRule="auto"/>
        <w:rPr>
          <w:rFonts w:asciiTheme="majorHAnsi" w:hAnsiTheme="majorHAnsi" w:cstheme="majorHAnsi"/>
        </w:rPr>
      </w:pPr>
      <w:r>
        <w:rPr>
          <w:rFonts w:asciiTheme="majorHAnsi" w:hAnsiTheme="majorHAnsi" w:cstheme="majorHAnsi"/>
        </w:rPr>
        <w:lastRenderedPageBreak/>
        <w:t xml:space="preserve">Dear Parents, </w:t>
      </w:r>
    </w:p>
    <w:p w14:paraId="690BD462" w14:textId="631D10A9" w:rsidR="00D3749E" w:rsidRDefault="00D3749E" w:rsidP="00DF784E">
      <w:pPr>
        <w:spacing w:after="0" w:line="240" w:lineRule="auto"/>
        <w:rPr>
          <w:rFonts w:asciiTheme="majorHAnsi" w:hAnsiTheme="majorHAnsi" w:cstheme="majorHAnsi"/>
        </w:rPr>
      </w:pPr>
      <w:r>
        <w:rPr>
          <w:rFonts w:asciiTheme="majorHAnsi" w:hAnsiTheme="majorHAnsi" w:cstheme="majorHAnsi"/>
        </w:rPr>
        <w:t xml:space="preserve">As some of our children come back to school we recognise that this is a time of change and some anxiety. </w:t>
      </w:r>
      <w:r w:rsidR="00175952">
        <w:rPr>
          <w:rFonts w:asciiTheme="majorHAnsi" w:hAnsiTheme="majorHAnsi" w:cstheme="majorHAnsi"/>
        </w:rPr>
        <w:t>We are continuing to plan for child</w:t>
      </w:r>
      <w:r w:rsidR="007E0894">
        <w:rPr>
          <w:rFonts w:asciiTheme="majorHAnsi" w:hAnsiTheme="majorHAnsi" w:cstheme="majorHAnsi"/>
        </w:rPr>
        <w:t>ren at home and school. Y</w:t>
      </w:r>
      <w:bookmarkStart w:id="0" w:name="_GoBack"/>
      <w:bookmarkEnd w:id="0"/>
      <w:r w:rsidR="00175952">
        <w:rPr>
          <w:rFonts w:asciiTheme="majorHAnsi" w:hAnsiTheme="majorHAnsi" w:cstheme="majorHAnsi"/>
        </w:rPr>
        <w:t xml:space="preserve">our teachers will continue to call you if your child is not in school. Whilst the school week is only Monday – Thursday, we will offer planning for Friday’s to support your child at home. We recognise that this time may cause some children to become worried and aware of the changes in daily life. With this in mind, we have planned extra PSHE and circle time sessions this week. Whilst these link to the Rainbow Fish, you can use other stories under our PSHE section on the webpage for links to games and stories to support your children. As always, this </w:t>
      </w:r>
      <w:r w:rsidR="00D718AF">
        <w:rPr>
          <w:rFonts w:asciiTheme="majorHAnsi" w:hAnsiTheme="majorHAnsi" w:cstheme="majorHAnsi"/>
        </w:rPr>
        <w:t xml:space="preserve">timetable </w:t>
      </w:r>
      <w:r w:rsidR="00175952">
        <w:rPr>
          <w:rFonts w:asciiTheme="majorHAnsi" w:hAnsiTheme="majorHAnsi" w:cstheme="majorHAnsi"/>
        </w:rPr>
        <w:t xml:space="preserve">is a guide for you to use at home. We understand with the outside pressures of work and home life that these activities may not always be completed. Please focus on the core skills of reading, writing and maths to support your child and any other activities you may wish to complete. </w:t>
      </w:r>
    </w:p>
    <w:p w14:paraId="61D53AA7" w14:textId="77777777" w:rsidR="00D718AF" w:rsidRDefault="00D718AF" w:rsidP="00D718AF">
      <w:pPr>
        <w:spacing w:after="0" w:line="240" w:lineRule="auto"/>
        <w:jc w:val="center"/>
        <w:rPr>
          <w:rFonts w:asciiTheme="majorHAnsi" w:hAnsiTheme="majorHAnsi" w:cstheme="majorHAnsi"/>
        </w:rPr>
      </w:pPr>
      <w:r>
        <w:rPr>
          <w:rFonts w:asciiTheme="majorHAnsi" w:hAnsiTheme="majorHAnsi" w:cstheme="majorHAnsi"/>
        </w:rPr>
        <w:t xml:space="preserve">Have a wonderful week, </w:t>
      </w:r>
    </w:p>
    <w:p w14:paraId="43AFA037" w14:textId="295FF8B7" w:rsidR="00D718AF" w:rsidRDefault="00D718AF" w:rsidP="00D718AF">
      <w:pPr>
        <w:spacing w:after="0" w:line="240" w:lineRule="auto"/>
        <w:jc w:val="center"/>
        <w:rPr>
          <w:rFonts w:asciiTheme="majorHAnsi" w:hAnsiTheme="majorHAnsi" w:cstheme="majorHAnsi"/>
        </w:rPr>
      </w:pPr>
      <w:r>
        <w:rPr>
          <w:rFonts w:asciiTheme="majorHAnsi" w:hAnsiTheme="majorHAnsi" w:cstheme="majorHAnsi"/>
        </w:rPr>
        <w:t xml:space="preserve">Miss Tissot, Miss Ridnell, Mrs Phillips and Mrs Spender </w:t>
      </w:r>
      <w:r w:rsidRPr="00D718AF">
        <w:rPr>
          <w:rFonts w:asciiTheme="majorHAnsi" w:hAnsiTheme="majorHAnsi" w:cstheme="majorHAnsi"/>
        </w:rPr>
        <w:sym w:font="Wingdings" w:char="F04A"/>
      </w:r>
      <w:r>
        <w:rPr>
          <w:rFonts w:asciiTheme="majorHAnsi" w:hAnsiTheme="majorHAnsi" w:cstheme="majorHAnsi"/>
        </w:rPr>
        <w:t xml:space="preserve"> </w:t>
      </w:r>
    </w:p>
    <w:p w14:paraId="43671FC6" w14:textId="77777777" w:rsidR="00D3749E" w:rsidRPr="0080114C" w:rsidRDefault="00D3749E" w:rsidP="00DF784E">
      <w:pPr>
        <w:spacing w:after="0" w:line="240" w:lineRule="auto"/>
        <w:rPr>
          <w:rFonts w:asciiTheme="majorHAnsi" w:hAnsiTheme="majorHAnsi" w:cstheme="majorHAnsi"/>
        </w:rPr>
      </w:pPr>
    </w:p>
    <w:p w14:paraId="11BBACE9" w14:textId="70735307" w:rsidR="00DE15EF" w:rsidRPr="0080114C" w:rsidRDefault="00450065" w:rsidP="00DF784E">
      <w:pPr>
        <w:spacing w:after="0" w:line="240" w:lineRule="auto"/>
        <w:jc w:val="center"/>
        <w:rPr>
          <w:rFonts w:asciiTheme="majorHAnsi" w:hAnsiTheme="majorHAnsi" w:cstheme="majorHAnsi"/>
        </w:rPr>
      </w:pPr>
      <w:r w:rsidRPr="0080114C">
        <w:rPr>
          <w:rFonts w:asciiTheme="majorHAnsi" w:hAnsiTheme="majorHAnsi" w:cstheme="majorHAnsi"/>
          <w:b/>
          <w:u w:val="single"/>
        </w:rPr>
        <w:t>Lexia</w:t>
      </w:r>
      <w:r w:rsidRPr="0080114C">
        <w:rPr>
          <w:rFonts w:asciiTheme="majorHAnsi" w:hAnsiTheme="majorHAnsi" w:cstheme="majorHAnsi"/>
          <w:b/>
        </w:rPr>
        <w:t xml:space="preserve"> -</w:t>
      </w:r>
      <w:r w:rsidRPr="000D6A3D">
        <w:rPr>
          <w:rFonts w:asciiTheme="majorHAnsi" w:hAnsiTheme="majorHAnsi" w:cstheme="majorHAnsi"/>
        </w:rPr>
        <w:t xml:space="preserve"> If</w:t>
      </w:r>
      <w:r w:rsidR="00DE15EF" w:rsidRPr="0080114C">
        <w:rPr>
          <w:rFonts w:asciiTheme="majorHAnsi" w:hAnsiTheme="majorHAnsi" w:cstheme="majorHAnsi"/>
        </w:rPr>
        <w:t xml:space="preserve"> you have a login please use this programme to support your child’s math and reading skills. </w:t>
      </w:r>
    </w:p>
    <w:p w14:paraId="6C1774C0" w14:textId="77777777" w:rsidR="00940122" w:rsidRDefault="007D252F" w:rsidP="00940122">
      <w:pPr>
        <w:spacing w:after="0" w:line="240" w:lineRule="auto"/>
        <w:rPr>
          <w:rFonts w:asciiTheme="majorHAnsi" w:hAnsiTheme="majorHAnsi" w:cstheme="majorHAnsi"/>
          <w:b/>
          <w:u w:val="single"/>
        </w:rPr>
      </w:pPr>
      <w:r w:rsidRPr="0080114C">
        <w:rPr>
          <w:rFonts w:asciiTheme="majorHAnsi" w:hAnsiTheme="majorHAnsi" w:cstheme="majorHAnsi"/>
          <w:b/>
          <w:u w:val="single"/>
        </w:rPr>
        <w:t>P.E.</w:t>
      </w:r>
    </w:p>
    <w:p w14:paraId="093AC985" w14:textId="5249964A" w:rsidR="00DF784E" w:rsidRPr="00940122" w:rsidRDefault="001E5A77" w:rsidP="00940122">
      <w:pPr>
        <w:spacing w:after="0" w:line="240" w:lineRule="auto"/>
        <w:rPr>
          <w:rFonts w:asciiTheme="majorHAnsi" w:hAnsiTheme="majorHAnsi" w:cstheme="majorHAnsi"/>
          <w:b/>
          <w:u w:val="single"/>
        </w:rPr>
      </w:pPr>
      <w:r w:rsidRPr="0080114C">
        <w:rPr>
          <w:rFonts w:asciiTheme="majorHAnsi" w:hAnsiTheme="majorHAnsi" w:cstheme="majorHAnsi"/>
        </w:rPr>
        <w:t>To start your day on an active note</w:t>
      </w:r>
      <w:r w:rsidR="00DF784E" w:rsidRPr="0080114C">
        <w:rPr>
          <w:rFonts w:asciiTheme="majorHAnsi" w:hAnsiTheme="majorHAnsi" w:cstheme="majorHAnsi"/>
        </w:rPr>
        <w:t xml:space="preserve">: </w:t>
      </w:r>
    </w:p>
    <w:p w14:paraId="6D0D7566" w14:textId="7E1B3C50" w:rsidR="006250B6" w:rsidRPr="0080114C" w:rsidRDefault="007E0894" w:rsidP="00940122">
      <w:pPr>
        <w:spacing w:after="0" w:line="240" w:lineRule="auto"/>
        <w:rPr>
          <w:rFonts w:asciiTheme="majorHAnsi" w:hAnsiTheme="majorHAnsi" w:cstheme="majorHAnsi"/>
        </w:rPr>
      </w:pPr>
      <w:hyperlink r:id="rId13" w:history="1">
        <w:r w:rsidR="007D252F" w:rsidRPr="0080114C">
          <w:rPr>
            <w:rStyle w:val="Hyperlink"/>
            <w:rFonts w:asciiTheme="majorHAnsi" w:hAnsiTheme="majorHAnsi" w:cstheme="majorHAnsi"/>
          </w:rPr>
          <w:t>https://www.youtube.com/thebodycoachtv</w:t>
        </w:r>
      </w:hyperlink>
      <w:r w:rsidR="007D252F" w:rsidRPr="0080114C">
        <w:rPr>
          <w:rFonts w:asciiTheme="majorHAnsi" w:hAnsiTheme="majorHAnsi" w:cstheme="majorHAnsi"/>
        </w:rPr>
        <w:t xml:space="preserve"> Joe Wicks continues to keep our nation’s children fit and active with daily half hour sessions to get your day off to an active start.</w:t>
      </w:r>
      <w:r w:rsidR="00DF784E" w:rsidRPr="0080114C">
        <w:rPr>
          <w:rFonts w:asciiTheme="majorHAnsi" w:hAnsiTheme="majorHAnsi" w:cstheme="majorHAnsi"/>
        </w:rPr>
        <w:t xml:space="preserve"> </w:t>
      </w:r>
      <w:hyperlink r:id="rId14" w:history="1">
        <w:r w:rsidR="00DF784E" w:rsidRPr="0080114C">
          <w:rPr>
            <w:rStyle w:val="Hyperlink"/>
            <w:rFonts w:asciiTheme="majorHAnsi" w:hAnsiTheme="majorHAnsi" w:cstheme="majorHAnsi"/>
          </w:rPr>
          <w:t>https://www.bbc.co.uk/programmes/p06tmmvz</w:t>
        </w:r>
      </w:hyperlink>
      <w:r w:rsidR="00DF784E" w:rsidRPr="0080114C">
        <w:rPr>
          <w:rFonts w:asciiTheme="majorHAnsi" w:hAnsiTheme="majorHAnsi" w:cstheme="majorHAnsi"/>
        </w:rPr>
        <w:t xml:space="preserve">  Andy’s Wild Workouts </w:t>
      </w:r>
    </w:p>
    <w:p w14:paraId="48D2A7BE" w14:textId="18877D0B" w:rsidR="00DF784E" w:rsidRPr="000D3B78" w:rsidRDefault="007E0894" w:rsidP="00940122">
      <w:pPr>
        <w:spacing w:after="0" w:line="240" w:lineRule="auto"/>
        <w:rPr>
          <w:rFonts w:asciiTheme="majorHAnsi" w:hAnsiTheme="majorHAnsi" w:cstheme="majorHAnsi"/>
        </w:rPr>
      </w:pPr>
      <w:hyperlink r:id="rId15" w:history="1">
        <w:r w:rsidR="00DF784E" w:rsidRPr="0080114C">
          <w:rPr>
            <w:rStyle w:val="Hyperlink"/>
            <w:rFonts w:asciiTheme="majorHAnsi" w:hAnsiTheme="majorHAnsi" w:cstheme="majorHAnsi"/>
          </w:rPr>
          <w:t>https://www.youtube.com/user/CosmicKidsYoga</w:t>
        </w:r>
      </w:hyperlink>
      <w:r w:rsidR="00DF784E" w:rsidRPr="0080114C">
        <w:rPr>
          <w:rFonts w:asciiTheme="majorHAnsi" w:hAnsiTheme="majorHAnsi" w:cstheme="majorHAnsi"/>
        </w:rPr>
        <w:t xml:space="preserve"> Cosmic Kids </w:t>
      </w:r>
      <w:r w:rsidR="00DF784E" w:rsidRPr="000D3B78">
        <w:rPr>
          <w:rFonts w:asciiTheme="majorHAnsi" w:hAnsiTheme="majorHAnsi" w:cstheme="majorHAnsi"/>
        </w:rPr>
        <w:t xml:space="preserve">Yoga </w:t>
      </w:r>
    </w:p>
    <w:p w14:paraId="51898F68" w14:textId="77777777" w:rsidR="00940122" w:rsidRDefault="007E0894" w:rsidP="00940122">
      <w:pPr>
        <w:spacing w:after="0" w:line="240" w:lineRule="auto"/>
        <w:rPr>
          <w:rFonts w:asciiTheme="majorHAnsi" w:hAnsiTheme="majorHAnsi" w:cstheme="majorHAnsi"/>
        </w:rPr>
      </w:pPr>
      <w:hyperlink r:id="rId16" w:history="1">
        <w:r w:rsidR="00DF784E" w:rsidRPr="000D3B78">
          <w:rPr>
            <w:rStyle w:val="Hyperlink"/>
            <w:rFonts w:asciiTheme="majorHAnsi" w:hAnsiTheme="majorHAnsi" w:cstheme="majorHAnsi"/>
          </w:rPr>
          <w:t>https://www.youtube.com/watch?v=dhCM0C6GnrY</w:t>
        </w:r>
      </w:hyperlink>
      <w:r w:rsidR="00DF784E" w:rsidRPr="000D3B78">
        <w:rPr>
          <w:rFonts w:asciiTheme="majorHAnsi" w:hAnsiTheme="majorHAnsi" w:cstheme="majorHAnsi"/>
        </w:rPr>
        <w:t xml:space="preserve"> Jumping Jack’s Gym </w:t>
      </w:r>
    </w:p>
    <w:p w14:paraId="2E56D1F2" w14:textId="2BF48B9C" w:rsidR="0020190B" w:rsidRPr="0080114C" w:rsidRDefault="0020190B" w:rsidP="00940122">
      <w:pPr>
        <w:spacing w:after="0" w:line="240" w:lineRule="auto"/>
        <w:jc w:val="center"/>
        <w:rPr>
          <w:rFonts w:asciiTheme="majorHAnsi" w:hAnsiTheme="majorHAnsi" w:cstheme="majorHAnsi"/>
          <w:b/>
          <w:u w:val="single"/>
        </w:rPr>
      </w:pPr>
      <w:r w:rsidRPr="0080114C">
        <w:rPr>
          <w:rFonts w:asciiTheme="majorHAnsi" w:hAnsiTheme="majorHAnsi" w:cstheme="majorHAnsi"/>
          <w:b/>
          <w:u w:val="single"/>
        </w:rPr>
        <w:t>Maths</w:t>
      </w:r>
    </w:p>
    <w:p w14:paraId="53C10356" w14:textId="77777777" w:rsidR="0020190B" w:rsidRPr="0080114C" w:rsidRDefault="007E0894" w:rsidP="00940122">
      <w:pPr>
        <w:pStyle w:val="paragraph"/>
        <w:spacing w:before="0" w:beforeAutospacing="0" w:after="0" w:afterAutospacing="0"/>
        <w:textAlignment w:val="baseline"/>
        <w:rPr>
          <w:rFonts w:asciiTheme="majorHAnsi" w:hAnsiTheme="majorHAnsi" w:cstheme="majorHAnsi"/>
          <w:sz w:val="22"/>
          <w:szCs w:val="22"/>
        </w:rPr>
      </w:pPr>
      <w:hyperlink r:id="rId17" w:history="1">
        <w:r w:rsidR="0020190B" w:rsidRPr="0080114C">
          <w:rPr>
            <w:rStyle w:val="Hyperlink"/>
            <w:rFonts w:asciiTheme="majorHAnsi" w:hAnsiTheme="majorHAnsi" w:cstheme="majorHAnsi"/>
            <w:sz w:val="22"/>
            <w:szCs w:val="22"/>
          </w:rPr>
          <w:t>https://whiterosemaths.com/homelearning/year-2/</w:t>
        </w:r>
      </w:hyperlink>
    </w:p>
    <w:p w14:paraId="44D3C46B" w14:textId="5C7C9865" w:rsidR="0020190B" w:rsidRPr="0080114C" w:rsidRDefault="0020190B" w:rsidP="00940122">
      <w:pPr>
        <w:pStyle w:val="paragraph"/>
        <w:spacing w:before="0" w:beforeAutospacing="0" w:after="0" w:afterAutospacing="0"/>
        <w:textAlignment w:val="baseline"/>
        <w:rPr>
          <w:rStyle w:val="eop"/>
          <w:rFonts w:asciiTheme="majorHAnsi" w:hAnsiTheme="majorHAnsi" w:cstheme="majorHAnsi"/>
          <w:sz w:val="22"/>
          <w:szCs w:val="22"/>
        </w:rPr>
      </w:pPr>
      <w:r w:rsidRPr="0080114C">
        <w:rPr>
          <w:rStyle w:val="normaltextrun"/>
          <w:rFonts w:asciiTheme="majorHAnsi" w:hAnsiTheme="majorHAnsi" w:cstheme="majorHAnsi"/>
          <w:sz w:val="22"/>
          <w:szCs w:val="22"/>
        </w:rPr>
        <w:t>Please use these White Rose online resources. Watch the videos and work with your child to answer the questions. There is one video and two worksheets per day.</w:t>
      </w:r>
      <w:r>
        <w:rPr>
          <w:rStyle w:val="normaltextrun"/>
          <w:rFonts w:asciiTheme="majorHAnsi" w:hAnsiTheme="majorHAnsi" w:cstheme="majorHAnsi"/>
          <w:sz w:val="22"/>
          <w:szCs w:val="22"/>
        </w:rPr>
        <w:t xml:space="preserve"> Worksheets and answers are on our webpage. </w:t>
      </w:r>
      <w:r w:rsidRPr="0080114C">
        <w:rPr>
          <w:rStyle w:val="normaltextrun"/>
          <w:rFonts w:asciiTheme="majorHAnsi" w:hAnsiTheme="majorHAnsi" w:cstheme="majorHAnsi"/>
          <w:sz w:val="22"/>
          <w:szCs w:val="22"/>
        </w:rPr>
        <w:t xml:space="preserve"> As part of your on-going learning please complete one of these tasks per day. </w:t>
      </w:r>
      <w:r>
        <w:rPr>
          <w:rStyle w:val="normaltextrun"/>
          <w:rFonts w:asciiTheme="majorHAnsi" w:hAnsiTheme="majorHAnsi" w:cstheme="majorHAnsi"/>
          <w:sz w:val="22"/>
          <w:szCs w:val="22"/>
        </w:rPr>
        <w:t xml:space="preserve">Please continue to use TT Rockstars to practise your multiplication. </w:t>
      </w:r>
      <w:r w:rsidRPr="0080114C">
        <w:rPr>
          <w:rStyle w:val="eop"/>
          <w:rFonts w:asciiTheme="majorHAnsi" w:hAnsiTheme="majorHAnsi" w:cstheme="majorHAnsi"/>
          <w:sz w:val="22"/>
          <w:szCs w:val="22"/>
        </w:rPr>
        <w:t xml:space="preserve"> You can also use </w:t>
      </w:r>
      <w:hyperlink r:id="rId18" w:history="1">
        <w:r w:rsidRPr="0080114C">
          <w:rPr>
            <w:rStyle w:val="Hyperlink"/>
            <w:rFonts w:asciiTheme="majorHAnsi" w:hAnsiTheme="majorHAnsi" w:cstheme="majorHAnsi"/>
            <w:sz w:val="22"/>
            <w:szCs w:val="22"/>
          </w:rPr>
          <w:t>https://www.bbc.co.uk/bitesize/levels/z3g4d2p</w:t>
        </w:r>
      </w:hyperlink>
      <w:r w:rsidRPr="0080114C">
        <w:rPr>
          <w:rStyle w:val="eop"/>
          <w:rFonts w:asciiTheme="majorHAnsi" w:hAnsiTheme="majorHAnsi" w:cstheme="majorHAnsi"/>
          <w:sz w:val="22"/>
          <w:szCs w:val="22"/>
        </w:rPr>
        <w:t xml:space="preserve"> to support your learning. </w:t>
      </w:r>
      <w:hyperlink r:id="rId19" w:history="1">
        <w:r w:rsidRPr="0080114C">
          <w:rPr>
            <w:rStyle w:val="Hyperlink"/>
            <w:rFonts w:asciiTheme="majorHAnsi" w:hAnsiTheme="majorHAnsi" w:cstheme="majorHAnsi"/>
            <w:sz w:val="22"/>
            <w:szCs w:val="22"/>
          </w:rPr>
          <w:t>https://www.topmarks.co.uk/</w:t>
        </w:r>
      </w:hyperlink>
      <w:r w:rsidRPr="0080114C">
        <w:rPr>
          <w:rFonts w:asciiTheme="majorHAnsi" w:hAnsiTheme="majorHAnsi" w:cstheme="majorHAnsi"/>
          <w:sz w:val="22"/>
          <w:szCs w:val="22"/>
        </w:rPr>
        <w:t xml:space="preserve"> </w:t>
      </w:r>
      <w:r w:rsidRPr="0080114C">
        <w:rPr>
          <w:rStyle w:val="eop"/>
          <w:rFonts w:asciiTheme="majorHAnsi" w:hAnsiTheme="majorHAnsi" w:cstheme="majorHAnsi"/>
          <w:sz w:val="22"/>
          <w:szCs w:val="22"/>
        </w:rPr>
        <w:t xml:space="preserve">is also a good resource. </w:t>
      </w:r>
    </w:p>
    <w:p w14:paraId="14E74643" w14:textId="380400AE" w:rsidR="00317137" w:rsidRDefault="00317137" w:rsidP="00940122">
      <w:pPr>
        <w:spacing w:line="240" w:lineRule="auto"/>
        <w:jc w:val="center"/>
        <w:rPr>
          <w:rFonts w:asciiTheme="majorHAnsi" w:hAnsiTheme="majorHAnsi" w:cstheme="majorHAnsi"/>
          <w:b/>
          <w:u w:val="single"/>
        </w:rPr>
      </w:pPr>
    </w:p>
    <w:p w14:paraId="2BECDB45" w14:textId="77777777" w:rsidR="0020190B" w:rsidRPr="0080114C" w:rsidRDefault="0020190B" w:rsidP="00940122">
      <w:pPr>
        <w:spacing w:after="0" w:line="240" w:lineRule="auto"/>
        <w:jc w:val="center"/>
        <w:rPr>
          <w:rFonts w:asciiTheme="majorHAnsi" w:hAnsiTheme="majorHAnsi" w:cstheme="majorHAnsi"/>
          <w:b/>
          <w:u w:val="single"/>
        </w:rPr>
      </w:pPr>
      <w:r w:rsidRPr="0080114C">
        <w:rPr>
          <w:rFonts w:asciiTheme="majorHAnsi" w:hAnsiTheme="majorHAnsi" w:cstheme="majorHAnsi"/>
          <w:b/>
          <w:u w:val="single"/>
        </w:rPr>
        <w:t xml:space="preserve">Spellings </w:t>
      </w:r>
    </w:p>
    <w:p w14:paraId="38A4B857" w14:textId="77777777" w:rsidR="0020190B" w:rsidRPr="0080114C" w:rsidRDefault="0020190B" w:rsidP="00940122">
      <w:pPr>
        <w:spacing w:after="0" w:line="240" w:lineRule="auto"/>
        <w:jc w:val="center"/>
        <w:rPr>
          <w:rFonts w:asciiTheme="majorHAnsi" w:hAnsiTheme="majorHAnsi" w:cstheme="majorHAnsi"/>
          <w:b/>
        </w:rPr>
      </w:pPr>
      <w:r w:rsidRPr="0080114C">
        <w:rPr>
          <w:rFonts w:asciiTheme="majorHAnsi" w:hAnsiTheme="majorHAnsi" w:cstheme="majorHAnsi"/>
        </w:rPr>
        <w:t>Daily: Please practise the following spellings every day this week.</w:t>
      </w:r>
    </w:p>
    <w:tbl>
      <w:tblPr>
        <w:tblStyle w:val="TableGrid"/>
        <w:tblW w:w="0" w:type="auto"/>
        <w:jc w:val="center"/>
        <w:tblLook w:val="04A0" w:firstRow="1" w:lastRow="0" w:firstColumn="1" w:lastColumn="0" w:noHBand="0" w:noVBand="1"/>
      </w:tblPr>
      <w:tblGrid>
        <w:gridCol w:w="1176"/>
        <w:gridCol w:w="1007"/>
        <w:gridCol w:w="1256"/>
        <w:gridCol w:w="1288"/>
        <w:gridCol w:w="1176"/>
        <w:gridCol w:w="1270"/>
        <w:gridCol w:w="1216"/>
      </w:tblGrid>
      <w:tr w:rsidR="006C5AFD" w:rsidRPr="0080114C" w14:paraId="57C21CF1" w14:textId="58BD4AA4" w:rsidTr="002D326E">
        <w:trPr>
          <w:jc w:val="center"/>
        </w:trPr>
        <w:tc>
          <w:tcPr>
            <w:tcW w:w="1176" w:type="dxa"/>
          </w:tcPr>
          <w:p w14:paraId="666E96A6" w14:textId="7D456349" w:rsidR="006C5AFD" w:rsidRPr="002C23B7" w:rsidRDefault="006C5AFD" w:rsidP="00940122">
            <w:pPr>
              <w:jc w:val="center"/>
              <w:rPr>
                <w:rFonts w:ascii="HfW cursive bold" w:hAnsi="HfW cursive bold" w:cstheme="majorHAnsi"/>
              </w:rPr>
            </w:pPr>
            <w:r>
              <w:rPr>
                <w:rFonts w:ascii="HfW cursive bold" w:hAnsi="HfW cursive bold" w:cstheme="majorHAnsi"/>
              </w:rPr>
              <w:t>June</w:t>
            </w:r>
          </w:p>
        </w:tc>
        <w:tc>
          <w:tcPr>
            <w:tcW w:w="1007" w:type="dxa"/>
          </w:tcPr>
          <w:p w14:paraId="3B965AD6" w14:textId="571CDBC3" w:rsidR="006C5AFD" w:rsidRPr="002C23B7" w:rsidRDefault="006C5AFD" w:rsidP="00940122">
            <w:pPr>
              <w:jc w:val="center"/>
              <w:rPr>
                <w:rFonts w:ascii="HfW cursive bold" w:hAnsi="HfW cursive bold" w:cstheme="majorHAnsi"/>
              </w:rPr>
            </w:pPr>
            <w:r>
              <w:rPr>
                <w:rFonts w:ascii="HfW cursive bold" w:hAnsi="HfW cursive bold" w:cstheme="majorHAnsi"/>
              </w:rPr>
              <w:t>July</w:t>
            </w:r>
          </w:p>
        </w:tc>
        <w:tc>
          <w:tcPr>
            <w:tcW w:w="1256" w:type="dxa"/>
          </w:tcPr>
          <w:p w14:paraId="1227993D" w14:textId="1E29C8CA" w:rsidR="006C5AFD" w:rsidRPr="002C23B7" w:rsidRDefault="006C5AFD" w:rsidP="00940122">
            <w:pPr>
              <w:jc w:val="center"/>
              <w:rPr>
                <w:rFonts w:ascii="HfW cursive bold" w:hAnsi="HfW cursive bold" w:cstheme="majorHAnsi"/>
              </w:rPr>
            </w:pPr>
            <w:r>
              <w:rPr>
                <w:rFonts w:ascii="HfW cursive bold" w:hAnsi="HfW cursive bold" w:cstheme="majorHAnsi"/>
              </w:rPr>
              <w:t>August</w:t>
            </w:r>
          </w:p>
        </w:tc>
        <w:tc>
          <w:tcPr>
            <w:tcW w:w="1288" w:type="dxa"/>
          </w:tcPr>
          <w:p w14:paraId="142E764E" w14:textId="3C20C4DF" w:rsidR="006C5AFD" w:rsidRPr="002C23B7" w:rsidRDefault="006C5AFD" w:rsidP="00940122">
            <w:pPr>
              <w:jc w:val="center"/>
              <w:rPr>
                <w:rFonts w:ascii="HfW cursive bold" w:hAnsi="HfW cursive bold" w:cstheme="majorHAnsi"/>
              </w:rPr>
            </w:pPr>
            <w:r>
              <w:rPr>
                <w:rFonts w:ascii="HfW cursive bold" w:hAnsi="HfW cursive bold" w:cstheme="majorHAnsi"/>
              </w:rPr>
              <w:t>September</w:t>
            </w:r>
          </w:p>
        </w:tc>
        <w:tc>
          <w:tcPr>
            <w:tcW w:w="1176" w:type="dxa"/>
          </w:tcPr>
          <w:p w14:paraId="557D4A34" w14:textId="12C654A9" w:rsidR="006C5AFD" w:rsidRPr="002C23B7" w:rsidRDefault="006C5AFD" w:rsidP="00940122">
            <w:pPr>
              <w:jc w:val="center"/>
              <w:rPr>
                <w:rFonts w:ascii="HfW cursive bold" w:hAnsi="HfW cursive bold" w:cstheme="majorHAnsi"/>
              </w:rPr>
            </w:pPr>
            <w:r>
              <w:rPr>
                <w:rFonts w:ascii="HfW cursive bold" w:hAnsi="HfW cursive bold" w:cstheme="majorHAnsi"/>
              </w:rPr>
              <w:t>October</w:t>
            </w:r>
          </w:p>
        </w:tc>
        <w:tc>
          <w:tcPr>
            <w:tcW w:w="1176" w:type="dxa"/>
          </w:tcPr>
          <w:p w14:paraId="07F245EA" w14:textId="72EFA5E9" w:rsidR="006C5AFD" w:rsidRDefault="006C5AFD" w:rsidP="00940122">
            <w:pPr>
              <w:jc w:val="center"/>
              <w:rPr>
                <w:rFonts w:ascii="HfW cursive bold" w:hAnsi="HfW cursive bold" w:cstheme="majorHAnsi"/>
              </w:rPr>
            </w:pPr>
            <w:r>
              <w:rPr>
                <w:rFonts w:ascii="HfW cursive bold" w:hAnsi="HfW cursive bold" w:cstheme="majorHAnsi"/>
              </w:rPr>
              <w:t>November</w:t>
            </w:r>
          </w:p>
        </w:tc>
        <w:tc>
          <w:tcPr>
            <w:tcW w:w="1176" w:type="dxa"/>
          </w:tcPr>
          <w:p w14:paraId="70E56A04" w14:textId="1D3BCCA7" w:rsidR="006C5AFD" w:rsidRDefault="006C5AFD" w:rsidP="00940122">
            <w:pPr>
              <w:jc w:val="center"/>
              <w:rPr>
                <w:rFonts w:ascii="HfW cursive bold" w:hAnsi="HfW cursive bold" w:cstheme="majorHAnsi"/>
              </w:rPr>
            </w:pPr>
            <w:r>
              <w:rPr>
                <w:rFonts w:ascii="HfW cursive bold" w:hAnsi="HfW cursive bold" w:cstheme="majorHAnsi"/>
              </w:rPr>
              <w:t>December</w:t>
            </w:r>
          </w:p>
        </w:tc>
      </w:tr>
    </w:tbl>
    <w:p w14:paraId="4CDD1B5F" w14:textId="77777777" w:rsidR="0020190B" w:rsidRPr="0080114C" w:rsidRDefault="0020190B" w:rsidP="00940122">
      <w:pPr>
        <w:spacing w:after="0" w:line="240" w:lineRule="auto"/>
        <w:rPr>
          <w:rFonts w:asciiTheme="majorHAnsi" w:hAnsiTheme="majorHAnsi" w:cstheme="majorHAnsi"/>
        </w:rPr>
      </w:pPr>
    </w:p>
    <w:p w14:paraId="7178E014" w14:textId="77777777" w:rsidR="00940122" w:rsidRDefault="0020190B" w:rsidP="00940122">
      <w:pPr>
        <w:spacing w:after="0" w:line="240" w:lineRule="auto"/>
        <w:rPr>
          <w:rFonts w:asciiTheme="majorHAnsi" w:hAnsiTheme="majorHAnsi" w:cstheme="majorHAnsi"/>
        </w:rPr>
      </w:pPr>
      <w:r w:rsidRPr="0080114C">
        <w:rPr>
          <w:rFonts w:asciiTheme="majorHAnsi" w:hAnsiTheme="majorHAnsi" w:cstheme="majorHAnsi"/>
        </w:rPr>
        <w:t xml:space="preserve">Look at the word, cover it and then write it down. Get your adult to check your spelling. </w:t>
      </w:r>
    </w:p>
    <w:p w14:paraId="14AB86DC" w14:textId="3BCAA870" w:rsidR="0020190B" w:rsidRDefault="0020190B" w:rsidP="00940122">
      <w:pPr>
        <w:spacing w:after="0" w:line="240" w:lineRule="auto"/>
        <w:rPr>
          <w:rFonts w:asciiTheme="majorHAnsi" w:hAnsiTheme="majorHAnsi" w:cstheme="majorHAnsi"/>
        </w:rPr>
      </w:pPr>
      <w:r w:rsidRPr="0080114C">
        <w:rPr>
          <w:rFonts w:asciiTheme="majorHAnsi" w:hAnsiTheme="majorHAnsi" w:cstheme="majorHAnsi"/>
          <w:color w:val="FF0000"/>
        </w:rPr>
        <w:t xml:space="preserve">Extension: Can you use it in a sentence? </w:t>
      </w:r>
      <w:r w:rsidR="002C23B7">
        <w:rPr>
          <w:rFonts w:asciiTheme="majorHAnsi" w:hAnsiTheme="majorHAnsi" w:cstheme="majorHAnsi"/>
          <w:color w:val="FF0000"/>
        </w:rPr>
        <w:t xml:space="preserve"> </w:t>
      </w:r>
      <w:r w:rsidRPr="0080114C">
        <w:rPr>
          <w:rFonts w:asciiTheme="majorHAnsi" w:hAnsiTheme="majorHAnsi" w:cstheme="majorHAnsi"/>
        </w:rPr>
        <w:t xml:space="preserve">If you feel that your child would benefit from a refresher </w:t>
      </w:r>
      <w:r w:rsidR="00940122">
        <w:rPr>
          <w:rFonts w:asciiTheme="majorHAnsi" w:hAnsiTheme="majorHAnsi" w:cstheme="majorHAnsi"/>
        </w:rPr>
        <w:t xml:space="preserve">on phonics sounds please visit: </w:t>
      </w:r>
      <w:hyperlink r:id="rId20" w:history="1">
        <w:r w:rsidR="00940122" w:rsidRPr="00D3131E">
          <w:rPr>
            <w:rStyle w:val="Hyperlink"/>
            <w:rFonts w:asciiTheme="majorHAnsi" w:hAnsiTheme="majorHAnsi" w:cstheme="majorHAnsi"/>
          </w:rPr>
          <w:t>https://www.youtube.com/channel/UCo7fbLgY2oA_cFCIg9GdxtQ</w:t>
        </w:r>
      </w:hyperlink>
      <w:r w:rsidRPr="0080114C">
        <w:rPr>
          <w:rFonts w:asciiTheme="majorHAnsi" w:hAnsiTheme="majorHAnsi" w:cstheme="majorHAnsi"/>
        </w:rPr>
        <w:t xml:space="preserve"> </w:t>
      </w:r>
    </w:p>
    <w:p w14:paraId="68AC98D7" w14:textId="77777777" w:rsidR="00940122" w:rsidRPr="002C23B7" w:rsidRDefault="00940122" w:rsidP="00940122">
      <w:pPr>
        <w:spacing w:after="0" w:line="240" w:lineRule="auto"/>
        <w:rPr>
          <w:rFonts w:asciiTheme="majorHAnsi" w:hAnsiTheme="majorHAnsi" w:cstheme="majorHAnsi"/>
          <w:color w:val="FF0000"/>
        </w:rPr>
      </w:pPr>
    </w:p>
    <w:p w14:paraId="42A9A5B2" w14:textId="5BE4C08B" w:rsidR="00F46263" w:rsidRDefault="00D700EB" w:rsidP="00940122">
      <w:pPr>
        <w:spacing w:line="240" w:lineRule="auto"/>
        <w:jc w:val="center"/>
        <w:rPr>
          <w:rFonts w:asciiTheme="majorHAnsi" w:hAnsiTheme="majorHAnsi" w:cstheme="majorHAnsi"/>
          <w:b/>
          <w:u w:val="single"/>
        </w:rPr>
      </w:pPr>
      <w:r>
        <w:rPr>
          <w:rFonts w:asciiTheme="majorHAnsi" w:hAnsiTheme="majorHAnsi" w:cstheme="majorHAnsi"/>
          <w:b/>
          <w:u w:val="single"/>
        </w:rPr>
        <w:t xml:space="preserve">Writing </w:t>
      </w:r>
    </w:p>
    <w:p w14:paraId="71BB8782" w14:textId="125195FB" w:rsidR="00AC7A41" w:rsidRDefault="00AC7A41" w:rsidP="004F517B">
      <w:pPr>
        <w:spacing w:line="240" w:lineRule="auto"/>
        <w:jc w:val="center"/>
        <w:rPr>
          <w:rFonts w:asciiTheme="majorHAnsi" w:hAnsiTheme="majorHAnsi" w:cstheme="majorHAnsi"/>
        </w:rPr>
      </w:pPr>
      <w:r>
        <w:rPr>
          <w:rFonts w:asciiTheme="majorHAnsi" w:hAnsiTheme="majorHAnsi" w:cstheme="majorHAnsi"/>
        </w:rPr>
        <w:t>This w</w:t>
      </w:r>
      <w:r w:rsidR="006C5AFD">
        <w:rPr>
          <w:rFonts w:asciiTheme="majorHAnsi" w:hAnsiTheme="majorHAnsi" w:cstheme="majorHAnsi"/>
        </w:rPr>
        <w:t xml:space="preserve">eek we are learning about the children’s favourite ‘Rainbow Fish’. </w:t>
      </w:r>
      <w:r w:rsidR="00307B9B">
        <w:rPr>
          <w:rFonts w:asciiTheme="majorHAnsi" w:hAnsiTheme="majorHAnsi" w:cstheme="majorHAnsi"/>
        </w:rPr>
        <w:t xml:space="preserve">Before you read the story, please type or record a voice note prediction into </w:t>
      </w:r>
      <w:r w:rsidR="00307B9B" w:rsidRPr="00307B9B">
        <w:rPr>
          <w:rFonts w:asciiTheme="majorHAnsi" w:hAnsiTheme="majorHAnsi" w:cstheme="majorHAnsi"/>
          <w:b/>
        </w:rPr>
        <w:t>Showbie</w:t>
      </w:r>
      <w:r w:rsidR="00307B9B">
        <w:rPr>
          <w:rFonts w:asciiTheme="majorHAnsi" w:hAnsiTheme="majorHAnsi" w:cstheme="majorHAnsi"/>
        </w:rPr>
        <w:t xml:space="preserve">. </w:t>
      </w:r>
      <w:r w:rsidR="006C5AFD">
        <w:rPr>
          <w:rFonts w:asciiTheme="majorHAnsi" w:hAnsiTheme="majorHAnsi" w:cstheme="majorHAnsi"/>
        </w:rPr>
        <w:t xml:space="preserve">Please </w:t>
      </w:r>
      <w:r w:rsidR="00307B9B">
        <w:rPr>
          <w:rFonts w:asciiTheme="majorHAnsi" w:hAnsiTheme="majorHAnsi" w:cstheme="majorHAnsi"/>
        </w:rPr>
        <w:t xml:space="preserve">then </w:t>
      </w:r>
      <w:r w:rsidR="006C5AFD">
        <w:rPr>
          <w:rFonts w:asciiTheme="majorHAnsi" w:hAnsiTheme="majorHAnsi" w:cstheme="majorHAnsi"/>
        </w:rPr>
        <w:t xml:space="preserve">watch the video on our webpage. </w:t>
      </w:r>
      <w:r w:rsidR="004F517B">
        <w:rPr>
          <w:rFonts w:asciiTheme="majorHAnsi" w:hAnsiTheme="majorHAnsi" w:cstheme="majorHAnsi"/>
        </w:rPr>
        <w:t xml:space="preserve">This week we are asking you to retell the Rainbow Fish story in your own words. You may do this in any way you wish. You can type the story out using purplemash.com, you can write it on paper and upload the photos to Showbie, or you can record yourself performing the story using a camera and masks. </w:t>
      </w:r>
      <w:r w:rsidR="004F517B" w:rsidRPr="004F517B">
        <w:rPr>
          <w:rFonts w:asciiTheme="majorHAnsi" w:hAnsiTheme="majorHAnsi" w:cstheme="majorHAnsi"/>
        </w:rPr>
        <w:t>Next</w:t>
      </w:r>
      <w:r w:rsidR="004F517B">
        <w:rPr>
          <w:rFonts w:asciiTheme="majorHAnsi" w:hAnsiTheme="majorHAnsi" w:cstheme="majorHAnsi"/>
        </w:rPr>
        <w:t xml:space="preserve"> week, you will need to write your own version of the story using a different animal. </w:t>
      </w:r>
    </w:p>
    <w:p w14:paraId="032CB8BC" w14:textId="77777777" w:rsidR="00A55F08" w:rsidRDefault="00A55F08" w:rsidP="00AC7A41">
      <w:pPr>
        <w:spacing w:line="240" w:lineRule="auto"/>
        <w:rPr>
          <w:rFonts w:asciiTheme="majorHAnsi" w:hAnsiTheme="majorHAnsi" w:cstheme="majorHAnsi"/>
          <w:u w:val="single"/>
        </w:rPr>
        <w:sectPr w:rsidR="00A55F08" w:rsidSect="005F44D8">
          <w:pgSz w:w="16838" w:h="11906" w:orient="landscape"/>
          <w:pgMar w:top="720" w:right="720" w:bottom="720" w:left="720" w:header="708" w:footer="708" w:gutter="0"/>
          <w:cols w:space="708"/>
          <w:docGrid w:linePitch="360"/>
        </w:sectPr>
      </w:pPr>
    </w:p>
    <w:tbl>
      <w:tblPr>
        <w:tblStyle w:val="TableGrid"/>
        <w:tblW w:w="0" w:type="auto"/>
        <w:tblLook w:val="04A0" w:firstRow="1" w:lastRow="0" w:firstColumn="1" w:lastColumn="0" w:noHBand="0" w:noVBand="1"/>
      </w:tblPr>
      <w:tblGrid>
        <w:gridCol w:w="7694"/>
        <w:gridCol w:w="7694"/>
      </w:tblGrid>
      <w:tr w:rsidR="00A55F08" w14:paraId="37003D7F" w14:textId="77777777" w:rsidTr="00A55F08">
        <w:tc>
          <w:tcPr>
            <w:tcW w:w="7694" w:type="dxa"/>
          </w:tcPr>
          <w:p w14:paraId="79AFCB66" w14:textId="77777777" w:rsidR="00A55F08" w:rsidRDefault="00A55F08" w:rsidP="00A55F08">
            <w:pPr>
              <w:rPr>
                <w:rFonts w:asciiTheme="majorHAnsi" w:hAnsiTheme="majorHAnsi" w:cstheme="majorHAnsi"/>
                <w:u w:val="single"/>
              </w:rPr>
            </w:pPr>
            <w:r>
              <w:rPr>
                <w:rFonts w:asciiTheme="majorHAnsi" w:hAnsiTheme="majorHAnsi" w:cstheme="majorHAnsi"/>
                <w:u w:val="single"/>
              </w:rPr>
              <w:lastRenderedPageBreak/>
              <w:t xml:space="preserve">Before you begin writing: </w:t>
            </w:r>
          </w:p>
          <w:p w14:paraId="681B0B41" w14:textId="77777777" w:rsidR="00A55F08" w:rsidRDefault="00A55F08" w:rsidP="00A55F08">
            <w:pPr>
              <w:pStyle w:val="ListParagraph"/>
              <w:numPr>
                <w:ilvl w:val="0"/>
                <w:numId w:val="13"/>
              </w:numPr>
              <w:rPr>
                <w:rFonts w:asciiTheme="majorHAnsi" w:hAnsiTheme="majorHAnsi" w:cstheme="majorHAnsi"/>
              </w:rPr>
            </w:pPr>
            <w:r>
              <w:rPr>
                <w:rFonts w:asciiTheme="majorHAnsi" w:hAnsiTheme="majorHAnsi" w:cstheme="majorHAnsi"/>
              </w:rPr>
              <w:t xml:space="preserve">Sequence the pictures from the story. </w:t>
            </w:r>
          </w:p>
          <w:p w14:paraId="708B988C" w14:textId="77777777" w:rsidR="00A55F08" w:rsidRDefault="00A55F08" w:rsidP="00A55F08">
            <w:pPr>
              <w:pStyle w:val="ListParagraph"/>
              <w:numPr>
                <w:ilvl w:val="0"/>
                <w:numId w:val="13"/>
              </w:numPr>
              <w:rPr>
                <w:rFonts w:asciiTheme="majorHAnsi" w:hAnsiTheme="majorHAnsi" w:cstheme="majorHAnsi"/>
              </w:rPr>
            </w:pPr>
            <w:r>
              <w:rPr>
                <w:rFonts w:asciiTheme="majorHAnsi" w:hAnsiTheme="majorHAnsi" w:cstheme="majorHAnsi"/>
              </w:rPr>
              <w:t xml:space="preserve">Tell an adult what the story is about. </w:t>
            </w:r>
          </w:p>
          <w:p w14:paraId="56AD0769" w14:textId="3E7A47B7" w:rsidR="00A55F08" w:rsidRPr="00A55F08" w:rsidRDefault="00A55F08" w:rsidP="00AC7A41">
            <w:pPr>
              <w:pStyle w:val="ListParagraph"/>
              <w:numPr>
                <w:ilvl w:val="0"/>
                <w:numId w:val="13"/>
              </w:numPr>
              <w:rPr>
                <w:rFonts w:asciiTheme="majorHAnsi" w:hAnsiTheme="majorHAnsi" w:cstheme="majorHAnsi"/>
              </w:rPr>
            </w:pPr>
            <w:r>
              <w:rPr>
                <w:rFonts w:asciiTheme="majorHAnsi" w:hAnsiTheme="majorHAnsi" w:cstheme="majorHAnsi"/>
              </w:rPr>
              <w:t>Draw and label a story map.</w:t>
            </w:r>
          </w:p>
        </w:tc>
        <w:tc>
          <w:tcPr>
            <w:tcW w:w="7694" w:type="dxa"/>
          </w:tcPr>
          <w:p w14:paraId="1F1686D3" w14:textId="77777777" w:rsidR="00A55F08" w:rsidRDefault="00A55F08" w:rsidP="00A55F08">
            <w:pPr>
              <w:rPr>
                <w:rFonts w:asciiTheme="majorHAnsi" w:hAnsiTheme="majorHAnsi" w:cstheme="majorHAnsi"/>
                <w:u w:val="single"/>
              </w:rPr>
            </w:pPr>
            <w:r>
              <w:rPr>
                <w:rFonts w:asciiTheme="majorHAnsi" w:hAnsiTheme="majorHAnsi" w:cstheme="majorHAnsi"/>
                <w:u w:val="single"/>
              </w:rPr>
              <w:t>Writing</w:t>
            </w:r>
          </w:p>
          <w:p w14:paraId="3E3F1C60" w14:textId="77777777" w:rsidR="00A55F08" w:rsidRPr="00546E1D" w:rsidRDefault="00A55F08" w:rsidP="00A55F08">
            <w:pPr>
              <w:pStyle w:val="ListParagraph"/>
              <w:numPr>
                <w:ilvl w:val="0"/>
                <w:numId w:val="12"/>
              </w:numPr>
              <w:rPr>
                <w:rFonts w:asciiTheme="majorHAnsi" w:hAnsiTheme="majorHAnsi" w:cstheme="majorHAnsi"/>
              </w:rPr>
            </w:pPr>
            <w:r>
              <w:rPr>
                <w:rFonts w:asciiTheme="majorHAnsi" w:hAnsiTheme="majorHAnsi" w:cstheme="majorHAnsi"/>
              </w:rPr>
              <w:t xml:space="preserve">Rewrite the story using the key vocabulary. </w:t>
            </w:r>
          </w:p>
          <w:p w14:paraId="163072E8" w14:textId="77777777" w:rsidR="00A55F08" w:rsidRDefault="00A55F08" w:rsidP="00A55F08">
            <w:pPr>
              <w:pStyle w:val="ListParagraph"/>
              <w:numPr>
                <w:ilvl w:val="0"/>
                <w:numId w:val="12"/>
              </w:numPr>
              <w:rPr>
                <w:rFonts w:asciiTheme="majorHAnsi" w:hAnsiTheme="majorHAnsi" w:cstheme="majorHAnsi"/>
              </w:rPr>
            </w:pPr>
            <w:r>
              <w:rPr>
                <w:rFonts w:asciiTheme="majorHAnsi" w:hAnsiTheme="majorHAnsi" w:cstheme="majorHAnsi"/>
              </w:rPr>
              <w:t xml:space="preserve">Write a play script and act out the story. </w:t>
            </w:r>
          </w:p>
          <w:p w14:paraId="47021C30" w14:textId="4C4C4F7E" w:rsidR="00A55F08" w:rsidRPr="00A55F08" w:rsidRDefault="00A55F08" w:rsidP="00AC7A41">
            <w:pPr>
              <w:pStyle w:val="ListParagraph"/>
              <w:numPr>
                <w:ilvl w:val="0"/>
                <w:numId w:val="12"/>
              </w:numPr>
              <w:rPr>
                <w:rFonts w:asciiTheme="majorHAnsi" w:hAnsiTheme="majorHAnsi" w:cstheme="majorHAnsi"/>
              </w:rPr>
            </w:pPr>
            <w:r>
              <w:rPr>
                <w:rFonts w:asciiTheme="majorHAnsi" w:hAnsiTheme="majorHAnsi" w:cstheme="majorHAnsi"/>
              </w:rPr>
              <w:t xml:space="preserve">Type out the story using purplemash.com </w:t>
            </w:r>
          </w:p>
        </w:tc>
      </w:tr>
    </w:tbl>
    <w:p w14:paraId="6DEBB7AD" w14:textId="77777777" w:rsidR="00200DC7" w:rsidRDefault="00200DC7" w:rsidP="002C23B7">
      <w:pPr>
        <w:spacing w:line="240" w:lineRule="auto"/>
        <w:jc w:val="center"/>
        <w:rPr>
          <w:rFonts w:asciiTheme="majorHAnsi" w:hAnsiTheme="majorHAnsi" w:cstheme="majorHAnsi"/>
          <w:b/>
          <w:u w:val="single"/>
        </w:rPr>
      </w:pPr>
    </w:p>
    <w:p w14:paraId="4164D150" w14:textId="2FE13645" w:rsidR="00D700EB" w:rsidRDefault="00462A78" w:rsidP="002C23B7">
      <w:pPr>
        <w:spacing w:line="240" w:lineRule="auto"/>
        <w:jc w:val="center"/>
        <w:rPr>
          <w:rFonts w:asciiTheme="majorHAnsi" w:hAnsiTheme="majorHAnsi" w:cstheme="majorHAnsi"/>
          <w:u w:val="single"/>
        </w:rPr>
      </w:pPr>
      <w:r w:rsidRPr="002C23B7">
        <w:rPr>
          <w:rFonts w:asciiTheme="majorHAnsi" w:hAnsiTheme="majorHAnsi" w:cstheme="majorHAnsi"/>
          <w:b/>
          <w:u w:val="single"/>
        </w:rPr>
        <w:t>Reflection Time</w:t>
      </w:r>
      <w:r w:rsidRPr="002C23B7">
        <w:rPr>
          <w:rFonts w:asciiTheme="majorHAnsi" w:hAnsiTheme="majorHAnsi" w:cstheme="majorHAnsi"/>
          <w:u w:val="single"/>
        </w:rPr>
        <w:t xml:space="preserve"> </w:t>
      </w:r>
    </w:p>
    <w:p w14:paraId="493F0D3D" w14:textId="203C6747" w:rsidR="00200DC7" w:rsidRPr="002E3D51" w:rsidRDefault="008D689C" w:rsidP="00200DC7">
      <w:pPr>
        <w:tabs>
          <w:tab w:val="left" w:pos="8212"/>
        </w:tabs>
        <w:spacing w:after="0" w:line="240" w:lineRule="auto"/>
        <w:rPr>
          <w:rFonts w:asciiTheme="majorHAnsi" w:hAnsiTheme="majorHAnsi" w:cstheme="majorHAnsi"/>
        </w:rPr>
      </w:pPr>
      <w:r w:rsidRPr="002E3D51">
        <w:rPr>
          <w:rStyle w:val="psexternallinkdescription"/>
          <w:rFonts w:asciiTheme="majorHAnsi" w:hAnsiTheme="majorHAnsi" w:cstheme="majorHAnsi"/>
          <w:color w:val="000000"/>
          <w:bdr w:val="none" w:sz="0" w:space="0" w:color="auto" w:frame="1"/>
        </w:rPr>
        <w:t>Over the 30 days of June, we are encouraging you to go outside and join in with the 'random acts of wildness'. The link offers a 30 day printable as well as some great ideas to support all areas of learning and wellbeing.</w:t>
      </w:r>
    </w:p>
    <w:p w14:paraId="1691135B" w14:textId="56A05583" w:rsidR="00F46644" w:rsidRPr="002E3D51" w:rsidRDefault="00F46644" w:rsidP="00F46644">
      <w:pPr>
        <w:spacing w:line="240" w:lineRule="auto"/>
        <w:rPr>
          <w:rFonts w:asciiTheme="majorHAnsi" w:hAnsiTheme="majorHAnsi" w:cstheme="majorHAnsi"/>
        </w:rPr>
      </w:pPr>
    </w:p>
    <w:sectPr w:rsidR="00F46644" w:rsidRPr="002E3D51" w:rsidSect="00A55F08">
      <w:type w:val="continuous"/>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5EEF41" w14:textId="77777777" w:rsidR="00673D4C" w:rsidRDefault="00673D4C" w:rsidP="00F114B4">
      <w:pPr>
        <w:spacing w:after="0" w:line="240" w:lineRule="auto"/>
      </w:pPr>
      <w:r>
        <w:separator/>
      </w:r>
    </w:p>
  </w:endnote>
  <w:endnote w:type="continuationSeparator" w:id="0">
    <w:p w14:paraId="7534F93B" w14:textId="77777777" w:rsidR="00673D4C" w:rsidRDefault="00673D4C" w:rsidP="00F114B4">
      <w:pPr>
        <w:spacing w:after="0" w:line="240" w:lineRule="auto"/>
      </w:pPr>
      <w:r>
        <w:continuationSeparator/>
      </w:r>
    </w:p>
  </w:endnote>
  <w:endnote w:type="continuationNotice" w:id="1">
    <w:p w14:paraId="15182CD4" w14:textId="77777777" w:rsidR="00673D4C" w:rsidRDefault="00673D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fW cursive bold">
    <w:panose1 w:val="000005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6244C0" w14:textId="77777777" w:rsidR="00673D4C" w:rsidRDefault="00673D4C" w:rsidP="00F114B4">
      <w:pPr>
        <w:spacing w:after="0" w:line="240" w:lineRule="auto"/>
      </w:pPr>
      <w:r>
        <w:separator/>
      </w:r>
    </w:p>
  </w:footnote>
  <w:footnote w:type="continuationSeparator" w:id="0">
    <w:p w14:paraId="585F29AD" w14:textId="77777777" w:rsidR="00673D4C" w:rsidRDefault="00673D4C" w:rsidP="00F114B4">
      <w:pPr>
        <w:spacing w:after="0" w:line="240" w:lineRule="auto"/>
      </w:pPr>
      <w:r>
        <w:continuationSeparator/>
      </w:r>
    </w:p>
  </w:footnote>
  <w:footnote w:type="continuationNotice" w:id="1">
    <w:p w14:paraId="7601C092" w14:textId="77777777" w:rsidR="00673D4C" w:rsidRDefault="00673D4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D5C9B"/>
    <w:multiLevelType w:val="hybridMultilevel"/>
    <w:tmpl w:val="89589D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DB3C1C"/>
    <w:multiLevelType w:val="hybridMultilevel"/>
    <w:tmpl w:val="F148D98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730E3D"/>
    <w:multiLevelType w:val="hybridMultilevel"/>
    <w:tmpl w:val="022CAF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9821FB"/>
    <w:multiLevelType w:val="hybridMultilevel"/>
    <w:tmpl w:val="9B34912E"/>
    <w:lvl w:ilvl="0" w:tplc="D988C748">
      <w:start w:val="1"/>
      <w:numFmt w:val="decimal"/>
      <w:lvlText w:val="%1)"/>
      <w:lvlJc w:val="left"/>
      <w:pPr>
        <w:ind w:left="360" w:hanging="360"/>
      </w:pPr>
      <w:rPr>
        <w:rFonts w:asciiTheme="minorHAnsi" w:hAnsiTheme="minorHAnsi" w:cstheme="minorBidi"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B4A7FA9"/>
    <w:multiLevelType w:val="hybridMultilevel"/>
    <w:tmpl w:val="0C6290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CE7B09"/>
    <w:multiLevelType w:val="hybridMultilevel"/>
    <w:tmpl w:val="31A8777A"/>
    <w:lvl w:ilvl="0" w:tplc="8B92E70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EF362B"/>
    <w:multiLevelType w:val="hybridMultilevel"/>
    <w:tmpl w:val="198426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014627"/>
    <w:multiLevelType w:val="hybridMultilevel"/>
    <w:tmpl w:val="57C48916"/>
    <w:lvl w:ilvl="0" w:tplc="08090011">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B44F7A"/>
    <w:multiLevelType w:val="hybridMultilevel"/>
    <w:tmpl w:val="C6AC3A38"/>
    <w:lvl w:ilvl="0" w:tplc="68644E1A">
      <w:start w:val="1"/>
      <w:numFmt w:val="decimal"/>
      <w:lvlText w:val="%1)"/>
      <w:lvlJc w:val="left"/>
      <w:pPr>
        <w:ind w:left="405" w:hanging="360"/>
      </w:pPr>
      <w:rPr>
        <w:rFonts w:hint="default"/>
      </w:rPr>
    </w:lvl>
    <w:lvl w:ilvl="1" w:tplc="08090019">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9" w15:restartNumberingAfterBreak="0">
    <w:nsid w:val="57B45865"/>
    <w:multiLevelType w:val="hybridMultilevel"/>
    <w:tmpl w:val="0E2AE4B6"/>
    <w:lvl w:ilvl="0" w:tplc="5ED0D1D2">
      <w:start w:val="1"/>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A66E11"/>
    <w:multiLevelType w:val="hybridMultilevel"/>
    <w:tmpl w:val="8D5EF2E6"/>
    <w:lvl w:ilvl="0" w:tplc="8B92E70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9E464D"/>
    <w:multiLevelType w:val="hybridMultilevel"/>
    <w:tmpl w:val="1C5C3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DC5D4F"/>
    <w:multiLevelType w:val="hybridMultilevel"/>
    <w:tmpl w:val="0E0AF9F2"/>
    <w:lvl w:ilvl="0" w:tplc="F29CFE5E">
      <w:numFmt w:val="bullet"/>
      <w:lvlText w:val="-"/>
      <w:lvlJc w:val="left"/>
      <w:pPr>
        <w:ind w:left="360" w:hanging="360"/>
      </w:pPr>
      <w:rPr>
        <w:rFonts w:ascii="Calibri Light" w:eastAsiaTheme="minorHAnsi"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41E7DA8"/>
    <w:multiLevelType w:val="multilevel"/>
    <w:tmpl w:val="F674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4"/>
  </w:num>
  <w:num w:numId="4">
    <w:abstractNumId w:val="1"/>
  </w:num>
  <w:num w:numId="5">
    <w:abstractNumId w:val="6"/>
  </w:num>
  <w:num w:numId="6">
    <w:abstractNumId w:val="7"/>
  </w:num>
  <w:num w:numId="7">
    <w:abstractNumId w:val="3"/>
  </w:num>
  <w:num w:numId="8">
    <w:abstractNumId w:val="8"/>
  </w:num>
  <w:num w:numId="9">
    <w:abstractNumId w:val="13"/>
  </w:num>
  <w:num w:numId="10">
    <w:abstractNumId w:val="11"/>
  </w:num>
  <w:num w:numId="11">
    <w:abstractNumId w:val="12"/>
  </w:num>
  <w:num w:numId="12">
    <w:abstractNumId w:val="9"/>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0115C"/>
    <w:rsid w:val="00012A9E"/>
    <w:rsid w:val="00041275"/>
    <w:rsid w:val="000471AA"/>
    <w:rsid w:val="00051774"/>
    <w:rsid w:val="00051AAB"/>
    <w:rsid w:val="000733B0"/>
    <w:rsid w:val="000B1EDF"/>
    <w:rsid w:val="000D1F9E"/>
    <w:rsid w:val="000D3B78"/>
    <w:rsid w:val="000D6A3D"/>
    <w:rsid w:val="000F6473"/>
    <w:rsid w:val="000F7C0F"/>
    <w:rsid w:val="00101BBB"/>
    <w:rsid w:val="0010556A"/>
    <w:rsid w:val="00114000"/>
    <w:rsid w:val="00121D33"/>
    <w:rsid w:val="00125011"/>
    <w:rsid w:val="00130546"/>
    <w:rsid w:val="0014181A"/>
    <w:rsid w:val="00153D33"/>
    <w:rsid w:val="00161F34"/>
    <w:rsid w:val="00175952"/>
    <w:rsid w:val="00180E34"/>
    <w:rsid w:val="00184F17"/>
    <w:rsid w:val="00185B04"/>
    <w:rsid w:val="00192068"/>
    <w:rsid w:val="001B4143"/>
    <w:rsid w:val="001C7A8B"/>
    <w:rsid w:val="001D724A"/>
    <w:rsid w:val="001E0EC5"/>
    <w:rsid w:val="001E175A"/>
    <w:rsid w:val="001E3D1A"/>
    <w:rsid w:val="001E5A77"/>
    <w:rsid w:val="00200DC7"/>
    <w:rsid w:val="0020190B"/>
    <w:rsid w:val="00205EC8"/>
    <w:rsid w:val="00213A07"/>
    <w:rsid w:val="00213E64"/>
    <w:rsid w:val="0021797C"/>
    <w:rsid w:val="0022475B"/>
    <w:rsid w:val="00226B55"/>
    <w:rsid w:val="002366F2"/>
    <w:rsid w:val="00246CA1"/>
    <w:rsid w:val="00267CE3"/>
    <w:rsid w:val="00272ECC"/>
    <w:rsid w:val="00274CEE"/>
    <w:rsid w:val="002A4D64"/>
    <w:rsid w:val="002C1ADA"/>
    <w:rsid w:val="002C23B7"/>
    <w:rsid w:val="002C4237"/>
    <w:rsid w:val="002D1945"/>
    <w:rsid w:val="002D1BA8"/>
    <w:rsid w:val="002E3D51"/>
    <w:rsid w:val="00307B9B"/>
    <w:rsid w:val="0031642B"/>
    <w:rsid w:val="00317137"/>
    <w:rsid w:val="00321C09"/>
    <w:rsid w:val="00324152"/>
    <w:rsid w:val="00330AEA"/>
    <w:rsid w:val="0035349F"/>
    <w:rsid w:val="00361F06"/>
    <w:rsid w:val="003706CB"/>
    <w:rsid w:val="003730CB"/>
    <w:rsid w:val="0037686B"/>
    <w:rsid w:val="00377E00"/>
    <w:rsid w:val="00380D46"/>
    <w:rsid w:val="00386252"/>
    <w:rsid w:val="0039184C"/>
    <w:rsid w:val="003A4D63"/>
    <w:rsid w:val="003B0130"/>
    <w:rsid w:val="003B2F7E"/>
    <w:rsid w:val="003C69BE"/>
    <w:rsid w:val="003F43AE"/>
    <w:rsid w:val="0041375A"/>
    <w:rsid w:val="00450065"/>
    <w:rsid w:val="0045227C"/>
    <w:rsid w:val="00462A78"/>
    <w:rsid w:val="00463458"/>
    <w:rsid w:val="004675C3"/>
    <w:rsid w:val="00472CB5"/>
    <w:rsid w:val="00485984"/>
    <w:rsid w:val="00486D6A"/>
    <w:rsid w:val="004875AD"/>
    <w:rsid w:val="004F3276"/>
    <w:rsid w:val="004F517B"/>
    <w:rsid w:val="004F781F"/>
    <w:rsid w:val="005053DC"/>
    <w:rsid w:val="00507D9A"/>
    <w:rsid w:val="00514384"/>
    <w:rsid w:val="00514951"/>
    <w:rsid w:val="00520669"/>
    <w:rsid w:val="005269D6"/>
    <w:rsid w:val="00531F4E"/>
    <w:rsid w:val="00546E1D"/>
    <w:rsid w:val="005601B4"/>
    <w:rsid w:val="0056396D"/>
    <w:rsid w:val="00567EED"/>
    <w:rsid w:val="00592FAE"/>
    <w:rsid w:val="005A3F32"/>
    <w:rsid w:val="005B504C"/>
    <w:rsid w:val="005E1B23"/>
    <w:rsid w:val="005F0025"/>
    <w:rsid w:val="005F44D8"/>
    <w:rsid w:val="005F6460"/>
    <w:rsid w:val="0060555C"/>
    <w:rsid w:val="00605DA8"/>
    <w:rsid w:val="006132CC"/>
    <w:rsid w:val="006250B6"/>
    <w:rsid w:val="00633C5D"/>
    <w:rsid w:val="00657923"/>
    <w:rsid w:val="0066122C"/>
    <w:rsid w:val="00661F6A"/>
    <w:rsid w:val="00673D4C"/>
    <w:rsid w:val="006A4A97"/>
    <w:rsid w:val="006B3814"/>
    <w:rsid w:val="006C5AFD"/>
    <w:rsid w:val="006F5711"/>
    <w:rsid w:val="00700421"/>
    <w:rsid w:val="00705CA1"/>
    <w:rsid w:val="007107C5"/>
    <w:rsid w:val="00720B5A"/>
    <w:rsid w:val="007508CC"/>
    <w:rsid w:val="00775312"/>
    <w:rsid w:val="00793DA9"/>
    <w:rsid w:val="00797677"/>
    <w:rsid w:val="007A0F17"/>
    <w:rsid w:val="007A2D14"/>
    <w:rsid w:val="007B7562"/>
    <w:rsid w:val="007B77E8"/>
    <w:rsid w:val="007B7A95"/>
    <w:rsid w:val="007D252F"/>
    <w:rsid w:val="007E0894"/>
    <w:rsid w:val="0080114C"/>
    <w:rsid w:val="00802646"/>
    <w:rsid w:val="00820AB4"/>
    <w:rsid w:val="008431E0"/>
    <w:rsid w:val="00881E9A"/>
    <w:rsid w:val="00891612"/>
    <w:rsid w:val="008B5CC7"/>
    <w:rsid w:val="008C1B8E"/>
    <w:rsid w:val="008D689C"/>
    <w:rsid w:val="00900B94"/>
    <w:rsid w:val="00900BAB"/>
    <w:rsid w:val="0093644A"/>
    <w:rsid w:val="0093675D"/>
    <w:rsid w:val="00937542"/>
    <w:rsid w:val="00940122"/>
    <w:rsid w:val="00942B42"/>
    <w:rsid w:val="00943FE7"/>
    <w:rsid w:val="0095392D"/>
    <w:rsid w:val="009654DB"/>
    <w:rsid w:val="009776CE"/>
    <w:rsid w:val="00995F65"/>
    <w:rsid w:val="009C10DF"/>
    <w:rsid w:val="009D4083"/>
    <w:rsid w:val="009E5420"/>
    <w:rsid w:val="00A13891"/>
    <w:rsid w:val="00A13A90"/>
    <w:rsid w:val="00A3429B"/>
    <w:rsid w:val="00A3490B"/>
    <w:rsid w:val="00A46E65"/>
    <w:rsid w:val="00A4756E"/>
    <w:rsid w:val="00A55F08"/>
    <w:rsid w:val="00A568B4"/>
    <w:rsid w:val="00A624F8"/>
    <w:rsid w:val="00A72F5D"/>
    <w:rsid w:val="00A73FCE"/>
    <w:rsid w:val="00A8309E"/>
    <w:rsid w:val="00A84ECF"/>
    <w:rsid w:val="00AA647C"/>
    <w:rsid w:val="00AB48DA"/>
    <w:rsid w:val="00AB6156"/>
    <w:rsid w:val="00AC0755"/>
    <w:rsid w:val="00AC2B72"/>
    <w:rsid w:val="00AC7A41"/>
    <w:rsid w:val="00AD0FAD"/>
    <w:rsid w:val="00AE68EA"/>
    <w:rsid w:val="00B219BB"/>
    <w:rsid w:val="00B224BE"/>
    <w:rsid w:val="00B2499A"/>
    <w:rsid w:val="00B3003B"/>
    <w:rsid w:val="00B70FB1"/>
    <w:rsid w:val="00B75337"/>
    <w:rsid w:val="00B813D2"/>
    <w:rsid w:val="00B950FC"/>
    <w:rsid w:val="00B954F9"/>
    <w:rsid w:val="00B97291"/>
    <w:rsid w:val="00B97DFD"/>
    <w:rsid w:val="00BA3971"/>
    <w:rsid w:val="00BA4E55"/>
    <w:rsid w:val="00BB229C"/>
    <w:rsid w:val="00BE0C0A"/>
    <w:rsid w:val="00BE314E"/>
    <w:rsid w:val="00BE6857"/>
    <w:rsid w:val="00BF2269"/>
    <w:rsid w:val="00BF4440"/>
    <w:rsid w:val="00C2112B"/>
    <w:rsid w:val="00C37396"/>
    <w:rsid w:val="00C40C61"/>
    <w:rsid w:val="00C62AF6"/>
    <w:rsid w:val="00C737F9"/>
    <w:rsid w:val="00C76665"/>
    <w:rsid w:val="00C81920"/>
    <w:rsid w:val="00C83697"/>
    <w:rsid w:val="00C91276"/>
    <w:rsid w:val="00C93931"/>
    <w:rsid w:val="00C93B20"/>
    <w:rsid w:val="00CB0F83"/>
    <w:rsid w:val="00CB34DE"/>
    <w:rsid w:val="00CC488A"/>
    <w:rsid w:val="00D36B31"/>
    <w:rsid w:val="00D3749E"/>
    <w:rsid w:val="00D4217C"/>
    <w:rsid w:val="00D453A8"/>
    <w:rsid w:val="00D45959"/>
    <w:rsid w:val="00D700EB"/>
    <w:rsid w:val="00D718AF"/>
    <w:rsid w:val="00D748AA"/>
    <w:rsid w:val="00D85576"/>
    <w:rsid w:val="00D91286"/>
    <w:rsid w:val="00D94003"/>
    <w:rsid w:val="00DD70CD"/>
    <w:rsid w:val="00DE1185"/>
    <w:rsid w:val="00DE15EF"/>
    <w:rsid w:val="00DE1E5E"/>
    <w:rsid w:val="00DE3D15"/>
    <w:rsid w:val="00DF2855"/>
    <w:rsid w:val="00DF3539"/>
    <w:rsid w:val="00DF784E"/>
    <w:rsid w:val="00E152B0"/>
    <w:rsid w:val="00E4080B"/>
    <w:rsid w:val="00E41D4F"/>
    <w:rsid w:val="00E56350"/>
    <w:rsid w:val="00E569C3"/>
    <w:rsid w:val="00E945BE"/>
    <w:rsid w:val="00E95B7B"/>
    <w:rsid w:val="00EB317E"/>
    <w:rsid w:val="00EB5060"/>
    <w:rsid w:val="00EC0502"/>
    <w:rsid w:val="00EE4850"/>
    <w:rsid w:val="00EE5C85"/>
    <w:rsid w:val="00EF235C"/>
    <w:rsid w:val="00F00E3D"/>
    <w:rsid w:val="00F114B4"/>
    <w:rsid w:val="00F46263"/>
    <w:rsid w:val="00F46644"/>
    <w:rsid w:val="00F55C0C"/>
    <w:rsid w:val="00F70094"/>
    <w:rsid w:val="00F70590"/>
    <w:rsid w:val="00F706E1"/>
    <w:rsid w:val="00F72B76"/>
    <w:rsid w:val="00F76D0D"/>
    <w:rsid w:val="00F818F4"/>
    <w:rsid w:val="00FB79A4"/>
    <w:rsid w:val="00FC7552"/>
    <w:rsid w:val="00FC7CA1"/>
    <w:rsid w:val="00FD073F"/>
    <w:rsid w:val="00FD2D72"/>
    <w:rsid w:val="00FE06C2"/>
    <w:rsid w:val="00FE31D4"/>
    <w:rsid w:val="00FF5565"/>
    <w:rsid w:val="0BC56FD8"/>
    <w:rsid w:val="135F4127"/>
    <w:rsid w:val="54F01069"/>
    <w:rsid w:val="6694D860"/>
    <w:rsid w:val="77E9E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C9C77"/>
  <w15:chartTrackingRefBased/>
  <w15:docId w15:val="{00B0D465-35C5-4426-83B8-BB713D716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character" w:styleId="Hyperlink">
    <w:name w:val="Hyperlink"/>
    <w:basedOn w:val="DefaultParagraphFont"/>
    <w:uiPriority w:val="99"/>
    <w:unhideWhenUsed/>
    <w:rsid w:val="00DF3539"/>
    <w:rPr>
      <w:color w:val="0000FF"/>
      <w:u w:val="single"/>
    </w:rPr>
  </w:style>
  <w:style w:type="paragraph" w:styleId="ListParagraph">
    <w:name w:val="List Paragraph"/>
    <w:basedOn w:val="Normal"/>
    <w:uiPriority w:val="34"/>
    <w:qFormat/>
    <w:rsid w:val="005053DC"/>
    <w:pPr>
      <w:ind w:left="720"/>
      <w:contextualSpacing/>
    </w:pPr>
  </w:style>
  <w:style w:type="paragraph" w:styleId="NormalWeb">
    <w:name w:val="Normal (Web)"/>
    <w:basedOn w:val="Normal"/>
    <w:uiPriority w:val="99"/>
    <w:semiHidden/>
    <w:unhideWhenUsed/>
    <w:rsid w:val="000471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471AA"/>
    <w:rPr>
      <w:b/>
      <w:bCs/>
    </w:rPr>
  </w:style>
  <w:style w:type="character" w:customStyle="1" w:styleId="teads-ui-components-credits-colored">
    <w:name w:val="teads-ui-components-credits-colored"/>
    <w:basedOn w:val="DefaultParagraphFont"/>
    <w:rsid w:val="000471AA"/>
  </w:style>
  <w:style w:type="character" w:styleId="FollowedHyperlink">
    <w:name w:val="FollowedHyperlink"/>
    <w:basedOn w:val="DefaultParagraphFont"/>
    <w:uiPriority w:val="99"/>
    <w:semiHidden/>
    <w:unhideWhenUsed/>
    <w:rsid w:val="00700421"/>
    <w:rPr>
      <w:color w:val="954F72" w:themeColor="followedHyperlink"/>
      <w:u w:val="single"/>
    </w:rPr>
  </w:style>
  <w:style w:type="paragraph" w:customStyle="1" w:styleId="paragraph">
    <w:name w:val="paragraph"/>
    <w:basedOn w:val="Normal"/>
    <w:rsid w:val="00DD70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D70CD"/>
  </w:style>
  <w:style w:type="character" w:customStyle="1" w:styleId="eop">
    <w:name w:val="eop"/>
    <w:basedOn w:val="DefaultParagraphFont"/>
    <w:rsid w:val="00DD70CD"/>
  </w:style>
  <w:style w:type="character" w:customStyle="1" w:styleId="UnresolvedMention">
    <w:name w:val="Unresolved Mention"/>
    <w:basedOn w:val="DefaultParagraphFont"/>
    <w:uiPriority w:val="99"/>
    <w:semiHidden/>
    <w:unhideWhenUsed/>
    <w:rsid w:val="006F5711"/>
    <w:rPr>
      <w:color w:val="605E5C"/>
      <w:shd w:val="clear" w:color="auto" w:fill="E1DFDD"/>
    </w:rPr>
  </w:style>
  <w:style w:type="character" w:customStyle="1" w:styleId="psexternallinkdescription">
    <w:name w:val="ps_external_link_description"/>
    <w:basedOn w:val="DefaultParagraphFont"/>
    <w:rsid w:val="002E3D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73275">
      <w:bodyDiv w:val="1"/>
      <w:marLeft w:val="0"/>
      <w:marRight w:val="0"/>
      <w:marTop w:val="0"/>
      <w:marBottom w:val="0"/>
      <w:divBdr>
        <w:top w:val="none" w:sz="0" w:space="0" w:color="auto"/>
        <w:left w:val="none" w:sz="0" w:space="0" w:color="auto"/>
        <w:bottom w:val="none" w:sz="0" w:space="0" w:color="auto"/>
        <w:right w:val="none" w:sz="0" w:space="0" w:color="auto"/>
      </w:divBdr>
      <w:divsChild>
        <w:div w:id="1647971162">
          <w:marLeft w:val="0"/>
          <w:marRight w:val="0"/>
          <w:marTop w:val="0"/>
          <w:marBottom w:val="0"/>
          <w:divBdr>
            <w:top w:val="none" w:sz="0" w:space="0" w:color="auto"/>
            <w:left w:val="none" w:sz="0" w:space="0" w:color="auto"/>
            <w:bottom w:val="none" w:sz="0" w:space="0" w:color="auto"/>
            <w:right w:val="none" w:sz="0" w:space="0" w:color="auto"/>
          </w:divBdr>
        </w:div>
        <w:div w:id="1986078716">
          <w:marLeft w:val="0"/>
          <w:marRight w:val="0"/>
          <w:marTop w:val="0"/>
          <w:marBottom w:val="0"/>
          <w:divBdr>
            <w:top w:val="none" w:sz="0" w:space="0" w:color="auto"/>
            <w:left w:val="none" w:sz="0" w:space="0" w:color="auto"/>
            <w:bottom w:val="none" w:sz="0" w:space="0" w:color="auto"/>
            <w:right w:val="none" w:sz="0" w:space="0" w:color="auto"/>
          </w:divBdr>
        </w:div>
      </w:divsChild>
    </w:div>
    <w:div w:id="262341747">
      <w:bodyDiv w:val="1"/>
      <w:marLeft w:val="0"/>
      <w:marRight w:val="0"/>
      <w:marTop w:val="0"/>
      <w:marBottom w:val="0"/>
      <w:divBdr>
        <w:top w:val="none" w:sz="0" w:space="0" w:color="auto"/>
        <w:left w:val="none" w:sz="0" w:space="0" w:color="auto"/>
        <w:bottom w:val="none" w:sz="0" w:space="0" w:color="auto"/>
        <w:right w:val="none" w:sz="0" w:space="0" w:color="auto"/>
      </w:divBdr>
    </w:div>
    <w:div w:id="319693730">
      <w:bodyDiv w:val="1"/>
      <w:marLeft w:val="0"/>
      <w:marRight w:val="0"/>
      <w:marTop w:val="0"/>
      <w:marBottom w:val="0"/>
      <w:divBdr>
        <w:top w:val="none" w:sz="0" w:space="0" w:color="auto"/>
        <w:left w:val="none" w:sz="0" w:space="0" w:color="auto"/>
        <w:bottom w:val="none" w:sz="0" w:space="0" w:color="auto"/>
        <w:right w:val="none" w:sz="0" w:space="0" w:color="auto"/>
      </w:divBdr>
      <w:divsChild>
        <w:div w:id="322857894">
          <w:marLeft w:val="0"/>
          <w:marRight w:val="0"/>
          <w:marTop w:val="0"/>
          <w:marBottom w:val="225"/>
          <w:divBdr>
            <w:top w:val="none" w:sz="0" w:space="0" w:color="auto"/>
            <w:left w:val="none" w:sz="0" w:space="0" w:color="auto"/>
            <w:bottom w:val="none" w:sz="0" w:space="0" w:color="auto"/>
            <w:right w:val="none" w:sz="0" w:space="0" w:color="auto"/>
          </w:divBdr>
          <w:divsChild>
            <w:div w:id="443959748">
              <w:marLeft w:val="0"/>
              <w:marRight w:val="0"/>
              <w:marTop w:val="0"/>
              <w:marBottom w:val="0"/>
              <w:divBdr>
                <w:top w:val="none" w:sz="0" w:space="0" w:color="auto"/>
                <w:left w:val="none" w:sz="0" w:space="0" w:color="auto"/>
                <w:bottom w:val="none" w:sz="0" w:space="0" w:color="auto"/>
                <w:right w:val="none" w:sz="0" w:space="0" w:color="auto"/>
              </w:divBdr>
              <w:divsChild>
                <w:div w:id="219481149">
                  <w:marLeft w:val="0"/>
                  <w:marRight w:val="0"/>
                  <w:marTop w:val="0"/>
                  <w:marBottom w:val="0"/>
                  <w:divBdr>
                    <w:top w:val="none" w:sz="0" w:space="0" w:color="auto"/>
                    <w:left w:val="none" w:sz="0" w:space="0" w:color="auto"/>
                    <w:bottom w:val="none" w:sz="0" w:space="0" w:color="auto"/>
                    <w:right w:val="none" w:sz="0" w:space="0" w:color="auto"/>
                  </w:divBdr>
                </w:div>
                <w:div w:id="146500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503772">
          <w:marLeft w:val="0"/>
          <w:marRight w:val="0"/>
          <w:marTop w:val="0"/>
          <w:marBottom w:val="0"/>
          <w:divBdr>
            <w:top w:val="none" w:sz="0" w:space="0" w:color="auto"/>
            <w:left w:val="none" w:sz="0" w:space="0" w:color="auto"/>
            <w:bottom w:val="none" w:sz="0" w:space="0" w:color="auto"/>
            <w:right w:val="none" w:sz="0" w:space="0" w:color="auto"/>
          </w:divBdr>
          <w:divsChild>
            <w:div w:id="1089079489">
              <w:marLeft w:val="0"/>
              <w:marRight w:val="0"/>
              <w:marTop w:val="0"/>
              <w:marBottom w:val="0"/>
              <w:divBdr>
                <w:top w:val="none" w:sz="0" w:space="0" w:color="auto"/>
                <w:left w:val="none" w:sz="0" w:space="0" w:color="auto"/>
                <w:bottom w:val="none" w:sz="0" w:space="0" w:color="auto"/>
                <w:right w:val="none" w:sz="0" w:space="0" w:color="auto"/>
              </w:divBdr>
              <w:divsChild>
                <w:div w:id="2076924893">
                  <w:marLeft w:val="0"/>
                  <w:marRight w:val="0"/>
                  <w:marTop w:val="0"/>
                  <w:marBottom w:val="0"/>
                  <w:divBdr>
                    <w:top w:val="none" w:sz="0" w:space="0" w:color="auto"/>
                    <w:left w:val="none" w:sz="0" w:space="0" w:color="auto"/>
                    <w:bottom w:val="none" w:sz="0" w:space="0" w:color="auto"/>
                    <w:right w:val="none" w:sz="0" w:space="0" w:color="auto"/>
                  </w:divBdr>
                  <w:divsChild>
                    <w:div w:id="207882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540513">
      <w:bodyDiv w:val="1"/>
      <w:marLeft w:val="0"/>
      <w:marRight w:val="0"/>
      <w:marTop w:val="0"/>
      <w:marBottom w:val="0"/>
      <w:divBdr>
        <w:top w:val="none" w:sz="0" w:space="0" w:color="auto"/>
        <w:left w:val="none" w:sz="0" w:space="0" w:color="auto"/>
        <w:bottom w:val="none" w:sz="0" w:space="0" w:color="auto"/>
        <w:right w:val="none" w:sz="0" w:space="0" w:color="auto"/>
      </w:divBdr>
    </w:div>
    <w:div w:id="1029721734">
      <w:bodyDiv w:val="1"/>
      <w:marLeft w:val="0"/>
      <w:marRight w:val="0"/>
      <w:marTop w:val="0"/>
      <w:marBottom w:val="0"/>
      <w:divBdr>
        <w:top w:val="none" w:sz="0" w:space="0" w:color="auto"/>
        <w:left w:val="none" w:sz="0" w:space="0" w:color="auto"/>
        <w:bottom w:val="none" w:sz="0" w:space="0" w:color="auto"/>
        <w:right w:val="none" w:sz="0" w:space="0" w:color="auto"/>
      </w:divBdr>
      <w:divsChild>
        <w:div w:id="2027440555">
          <w:marLeft w:val="0"/>
          <w:marRight w:val="0"/>
          <w:marTop w:val="0"/>
          <w:marBottom w:val="0"/>
          <w:divBdr>
            <w:top w:val="none" w:sz="0" w:space="0" w:color="auto"/>
            <w:left w:val="none" w:sz="0" w:space="0" w:color="auto"/>
            <w:bottom w:val="none" w:sz="0" w:space="0" w:color="auto"/>
            <w:right w:val="none" w:sz="0" w:space="0" w:color="auto"/>
          </w:divBdr>
        </w:div>
      </w:divsChild>
    </w:div>
    <w:div w:id="1346324335">
      <w:bodyDiv w:val="1"/>
      <w:marLeft w:val="0"/>
      <w:marRight w:val="0"/>
      <w:marTop w:val="0"/>
      <w:marBottom w:val="0"/>
      <w:divBdr>
        <w:top w:val="none" w:sz="0" w:space="0" w:color="auto"/>
        <w:left w:val="none" w:sz="0" w:space="0" w:color="auto"/>
        <w:bottom w:val="none" w:sz="0" w:space="0" w:color="auto"/>
        <w:right w:val="none" w:sz="0" w:space="0" w:color="auto"/>
      </w:divBdr>
    </w:div>
    <w:div w:id="1417945839">
      <w:bodyDiv w:val="1"/>
      <w:marLeft w:val="0"/>
      <w:marRight w:val="0"/>
      <w:marTop w:val="0"/>
      <w:marBottom w:val="0"/>
      <w:divBdr>
        <w:top w:val="none" w:sz="0" w:space="0" w:color="auto"/>
        <w:left w:val="none" w:sz="0" w:space="0" w:color="auto"/>
        <w:bottom w:val="none" w:sz="0" w:space="0" w:color="auto"/>
        <w:right w:val="none" w:sz="0" w:space="0" w:color="auto"/>
      </w:divBdr>
      <w:divsChild>
        <w:div w:id="658462308">
          <w:marLeft w:val="0"/>
          <w:marRight w:val="0"/>
          <w:marTop w:val="0"/>
          <w:marBottom w:val="0"/>
          <w:divBdr>
            <w:top w:val="none" w:sz="0" w:space="0" w:color="auto"/>
            <w:left w:val="none" w:sz="0" w:space="0" w:color="auto"/>
            <w:bottom w:val="none" w:sz="0" w:space="0" w:color="auto"/>
            <w:right w:val="none" w:sz="0" w:space="0" w:color="auto"/>
          </w:divBdr>
        </w:div>
      </w:divsChild>
    </w:div>
    <w:div w:id="1583178301">
      <w:bodyDiv w:val="1"/>
      <w:marLeft w:val="0"/>
      <w:marRight w:val="0"/>
      <w:marTop w:val="0"/>
      <w:marBottom w:val="0"/>
      <w:divBdr>
        <w:top w:val="none" w:sz="0" w:space="0" w:color="auto"/>
        <w:left w:val="none" w:sz="0" w:space="0" w:color="auto"/>
        <w:bottom w:val="none" w:sz="0" w:space="0" w:color="auto"/>
        <w:right w:val="none" w:sz="0" w:space="0" w:color="auto"/>
      </w:divBdr>
    </w:div>
    <w:div w:id="1786345019">
      <w:bodyDiv w:val="1"/>
      <w:marLeft w:val="0"/>
      <w:marRight w:val="0"/>
      <w:marTop w:val="0"/>
      <w:marBottom w:val="0"/>
      <w:divBdr>
        <w:top w:val="none" w:sz="0" w:space="0" w:color="auto"/>
        <w:left w:val="none" w:sz="0" w:space="0" w:color="auto"/>
        <w:bottom w:val="none" w:sz="0" w:space="0" w:color="auto"/>
        <w:right w:val="none" w:sz="0" w:space="0" w:color="auto"/>
      </w:divBdr>
    </w:div>
    <w:div w:id="1787309428">
      <w:bodyDiv w:val="1"/>
      <w:marLeft w:val="0"/>
      <w:marRight w:val="0"/>
      <w:marTop w:val="0"/>
      <w:marBottom w:val="0"/>
      <w:divBdr>
        <w:top w:val="none" w:sz="0" w:space="0" w:color="auto"/>
        <w:left w:val="none" w:sz="0" w:space="0" w:color="auto"/>
        <w:bottom w:val="none" w:sz="0" w:space="0" w:color="auto"/>
        <w:right w:val="none" w:sz="0" w:space="0" w:color="auto"/>
      </w:divBdr>
      <w:divsChild>
        <w:div w:id="526601060">
          <w:marLeft w:val="0"/>
          <w:marRight w:val="0"/>
          <w:marTop w:val="0"/>
          <w:marBottom w:val="0"/>
          <w:divBdr>
            <w:top w:val="none" w:sz="0" w:space="0" w:color="auto"/>
            <w:left w:val="none" w:sz="0" w:space="0" w:color="auto"/>
            <w:bottom w:val="none" w:sz="0" w:space="0" w:color="auto"/>
            <w:right w:val="none" w:sz="0" w:space="0" w:color="auto"/>
          </w:divBdr>
        </w:div>
      </w:divsChild>
    </w:div>
    <w:div w:id="1807503944">
      <w:bodyDiv w:val="1"/>
      <w:marLeft w:val="0"/>
      <w:marRight w:val="0"/>
      <w:marTop w:val="0"/>
      <w:marBottom w:val="0"/>
      <w:divBdr>
        <w:top w:val="none" w:sz="0" w:space="0" w:color="auto"/>
        <w:left w:val="none" w:sz="0" w:space="0" w:color="auto"/>
        <w:bottom w:val="none" w:sz="0" w:space="0" w:color="auto"/>
        <w:right w:val="none" w:sz="0" w:space="0" w:color="auto"/>
      </w:divBdr>
    </w:div>
    <w:div w:id="2135636011">
      <w:bodyDiv w:val="1"/>
      <w:marLeft w:val="0"/>
      <w:marRight w:val="0"/>
      <w:marTop w:val="0"/>
      <w:marBottom w:val="0"/>
      <w:divBdr>
        <w:top w:val="none" w:sz="0" w:space="0" w:color="auto"/>
        <w:left w:val="none" w:sz="0" w:space="0" w:color="auto"/>
        <w:bottom w:val="none" w:sz="0" w:space="0" w:color="auto"/>
        <w:right w:val="none" w:sz="0" w:space="0" w:color="auto"/>
      </w:divBdr>
      <w:divsChild>
        <w:div w:id="11331348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thebodycoachtv" TargetMode="External"/><Relationship Id="rId18" Type="http://schemas.openxmlformats.org/officeDocument/2006/relationships/hyperlink" Target="https://www.bbc.co.uk/bitesize/levels/z3g4d2p"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purplemash.com/sch/binfield" TargetMode="External"/><Relationship Id="rId17" Type="http://schemas.openxmlformats.org/officeDocument/2006/relationships/hyperlink" Target="https://whiterosemaths.com/homelearning/year-2/" TargetMode="External"/><Relationship Id="rId2" Type="http://schemas.openxmlformats.org/officeDocument/2006/relationships/customXml" Target="../customXml/item2.xml"/><Relationship Id="rId16" Type="http://schemas.openxmlformats.org/officeDocument/2006/relationships/hyperlink" Target="https://www.youtube.com/watch?v=dhCM0C6GnrY" TargetMode="External"/><Relationship Id="rId20" Type="http://schemas.openxmlformats.org/officeDocument/2006/relationships/hyperlink" Target="https://www.youtube.com/channel/UCo7fbLgY2oA_cFCIg9GdxtQ"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topics/z8mxrwx/articles/zwgbcwx" TargetMode="External"/><Relationship Id="rId5" Type="http://schemas.openxmlformats.org/officeDocument/2006/relationships/styles" Target="styles.xml"/><Relationship Id="rId15" Type="http://schemas.openxmlformats.org/officeDocument/2006/relationships/hyperlink" Target="https://www.youtube.com/user/CosmicKidsYoga" TargetMode="External"/><Relationship Id="rId10" Type="http://schemas.openxmlformats.org/officeDocument/2006/relationships/image" Target="media/image1.jpeg"/><Relationship Id="rId19" Type="http://schemas.openxmlformats.org/officeDocument/2006/relationships/hyperlink" Target="https://www.topmarks.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programmes/p06tmmvz"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Hannah Ridnell</DisplayName>
        <AccountId>30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938AFA-C3AB-47BC-A66E-FB784157DDC1}">
  <ds:schemaRefs>
    <ds:schemaRef ds:uri="http://schemas.microsoft.com/sharepoint/v3/contenttype/forms"/>
  </ds:schemaRefs>
</ds:datastoreItem>
</file>

<file path=customXml/itemProps2.xml><?xml version="1.0" encoding="utf-8"?>
<ds:datastoreItem xmlns:ds="http://schemas.openxmlformats.org/officeDocument/2006/customXml" ds:itemID="{12879761-EED1-4761-960C-6FE5C722D292}">
  <ds:schemaRefs>
    <ds:schemaRef ds:uri="http://purl.org/dc/dcmitype/"/>
    <ds:schemaRef ds:uri="http://schemas.openxmlformats.org/package/2006/metadata/core-properties"/>
    <ds:schemaRef ds:uri="http://schemas.microsoft.com/office/2006/documentManagement/types"/>
    <ds:schemaRef ds:uri="http://purl.org/dc/terms/"/>
    <ds:schemaRef ds:uri="http://purl.org/dc/elements/1.1/"/>
    <ds:schemaRef ds:uri="http://www.w3.org/XML/1998/namespace"/>
    <ds:schemaRef ds:uri="http://schemas.microsoft.com/office/infopath/2007/PartnerControls"/>
    <ds:schemaRef ds:uri="933c73ff-1f47-478d-836a-52d41c4c8390"/>
    <ds:schemaRef ds:uri="b7193443-4924-4c98-83f1-322a08f13154"/>
    <ds:schemaRef ds:uri="http://schemas.microsoft.com/office/2006/metadata/properties"/>
  </ds:schemaRefs>
</ds:datastoreItem>
</file>

<file path=customXml/itemProps3.xml><?xml version="1.0" encoding="utf-8"?>
<ds:datastoreItem xmlns:ds="http://schemas.openxmlformats.org/officeDocument/2006/customXml" ds:itemID="{73A91E88-9894-4C26-ABDA-F8B04F5F0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3190</TotalTime>
  <Pages>3</Pages>
  <Words>992</Words>
  <Characters>5657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Tissot</dc:creator>
  <cp:keywords/>
  <dc:description/>
  <cp:lastModifiedBy>Simone Tissot</cp:lastModifiedBy>
  <cp:revision>6</cp:revision>
  <cp:lastPrinted>2020-05-22T12:05:00Z</cp:lastPrinted>
  <dcterms:created xsi:type="dcterms:W3CDTF">2020-06-01T15:38:00Z</dcterms:created>
  <dcterms:modified xsi:type="dcterms:W3CDTF">2020-06-08T09:25:00Z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