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CC263" w14:textId="28838188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01FF6062" wp14:editId="48298C0A">
            <wp:simplePos x="0" y="0"/>
            <wp:positionH relativeFrom="column">
              <wp:posOffset>4960620</wp:posOffset>
            </wp:positionH>
            <wp:positionV relativeFrom="paragraph">
              <wp:posOffset>0</wp:posOffset>
            </wp:positionV>
            <wp:extent cx="942340" cy="1139825"/>
            <wp:effectExtent l="0" t="0" r="0" b="3175"/>
            <wp:wrapTight wrapText="bothSides">
              <wp:wrapPolygon edited="0">
                <wp:start x="0" y="0"/>
                <wp:lineTo x="0" y="21299"/>
                <wp:lineTo x="20960" y="21299"/>
                <wp:lineTo x="20960" y="0"/>
                <wp:lineTo x="0" y="0"/>
              </wp:wrapPolygon>
            </wp:wrapTight>
            <wp:docPr id="2050" name="Picture 2" descr="Reading Dogs | The Meadows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5457139E-82DE-446D-B440-8FFFC7568DA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Reading Dogs | The Meadows Primary School">
                      <a:extLst>
                        <a:ext uri="{FF2B5EF4-FFF2-40B4-BE49-F238E27FC236}">
                          <a16:creationId xmlns:a16="http://schemas.microsoft.com/office/drawing/2014/main" id="{5457139E-82DE-446D-B440-8FFFC7568DA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07E">
        <w:rPr>
          <w:rFonts w:ascii="Twinkl Cursive Looped" w:hAnsi="Twinkl Cursive Looped"/>
          <w:u w:val="single"/>
        </w:rPr>
        <w:t>Wednesday 28</w:t>
      </w:r>
      <w:r w:rsidRPr="00A9507E">
        <w:rPr>
          <w:rFonts w:ascii="Twinkl Cursive Looped" w:hAnsi="Twinkl Cursive Looped"/>
          <w:u w:val="single"/>
          <w:vertAlign w:val="superscript"/>
        </w:rPr>
        <w:t>th</w:t>
      </w:r>
      <w:r w:rsidRPr="00A9507E">
        <w:rPr>
          <w:rFonts w:ascii="Twinkl Cursive Looped" w:hAnsi="Twinkl Cursive Looped"/>
          <w:u w:val="single"/>
        </w:rPr>
        <w:t xml:space="preserve"> April 2021</w:t>
      </w:r>
    </w:p>
    <w:p w14:paraId="58B9EF5C" w14:textId="24E37A63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  <w:u w:val="single"/>
        </w:rPr>
        <w:t>L.O: To understand texts- retrieval skills</w:t>
      </w:r>
    </w:p>
    <w:p w14:paraId="70207A62" w14:textId="77777777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  <w:u w:val="single"/>
        </w:rPr>
        <w:t>C: Boy</w:t>
      </w:r>
    </w:p>
    <w:p w14:paraId="775D215F" w14:textId="7CEE2609" w:rsidR="00B37F2E" w:rsidRPr="00A9507E" w:rsidRDefault="00B37F2E">
      <w:pPr>
        <w:rPr>
          <w:rFonts w:ascii="Twinkl Cursive Looped" w:hAnsi="Twinkl Cursive Looped"/>
        </w:rPr>
      </w:pPr>
    </w:p>
    <w:p w14:paraId="57360F45" w14:textId="78B34C0D" w:rsidR="00A9507E" w:rsidRPr="00A9507E" w:rsidRDefault="00A9507E" w:rsidP="00A9507E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t>How many boys went up for “Stars and Stripes”? (1 mark)</w:t>
      </w:r>
    </w:p>
    <w:p w14:paraId="1179918D" w14:textId="44838484" w:rsidR="00A9507E" w:rsidRPr="00A9507E" w:rsidRDefault="00A9507E" w:rsidP="00A9507E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t>Find a phrase that shows Roald Dahl was nervous as he entered the Headmaster’s study. (2 marks)</w:t>
      </w:r>
    </w:p>
    <w:p w14:paraId="047FA1C7" w14:textId="7465654C" w:rsidR="00A9507E" w:rsidRPr="00A9507E" w:rsidRDefault="00A9507E" w:rsidP="00A9507E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t>How many times was he hit with the cane? What did he compare the pain too? (2 marks)</w:t>
      </w:r>
    </w:p>
    <w:p w14:paraId="6837AF7B" w14:textId="096D03D7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  <w:color w:val="FF0000"/>
          <w:u w:val="single"/>
          <w:lang w:val="en-US"/>
        </w:rPr>
        <w:t>Red Pen Challenge!</w:t>
      </w:r>
      <w:r w:rsidRPr="00A9507E">
        <w:rPr>
          <w:rFonts w:ascii="Twinkl Cursive Looped" w:hAnsi="Twinkl Cursive Looped"/>
          <w:u w:val="single"/>
          <w:lang w:val="en-US"/>
        </w:rPr>
        <w:br/>
      </w:r>
      <w:r w:rsidRPr="00A9507E">
        <w:rPr>
          <w:rFonts w:ascii="Twinkl Cursive Looped" w:hAnsi="Twinkl Cursive Looped"/>
          <w:lang w:val="en-US"/>
        </w:rPr>
        <w:t xml:space="preserve">Full marks bingo challenge! </w:t>
      </w:r>
      <w:r w:rsidRPr="00A9507E">
        <w:rPr>
          <w:rFonts w:ascii="Twinkl Cursive Looped" w:hAnsi="Twinkl Cursive Looped"/>
          <w:lang w:val="en-US"/>
        </w:rPr>
        <w:t>Can you tick off all of these challenges, to ensure you would receive full marks?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9507E" w:rsidRPr="00A9507E" w14:paraId="791F0836" w14:textId="77777777" w:rsidTr="00A9507E">
        <w:tc>
          <w:tcPr>
            <w:tcW w:w="3005" w:type="dxa"/>
          </w:tcPr>
          <w:p w14:paraId="382C5413" w14:textId="05775B4D" w:rsidR="00A9507E" w:rsidRPr="00A9507E" w:rsidRDefault="00A9507E" w:rsidP="00A9507E">
            <w:pPr>
              <w:jc w:val="center"/>
              <w:rPr>
                <w:rFonts w:ascii="Twinkl Cursive Looped" w:hAnsi="Twinkl Cursive Looped"/>
              </w:rPr>
            </w:pPr>
            <w:r w:rsidRPr="00A9507E">
              <w:rPr>
                <w:rFonts w:ascii="Twinkl Cursive Looped" w:hAnsi="Twinkl Cursive Looped"/>
              </w:rPr>
              <w:t>Quotation Marks in the correct place</w:t>
            </w:r>
          </w:p>
        </w:tc>
        <w:tc>
          <w:tcPr>
            <w:tcW w:w="3005" w:type="dxa"/>
          </w:tcPr>
          <w:p w14:paraId="17A23D7D" w14:textId="4EFB2880" w:rsidR="00A9507E" w:rsidRPr="00A9507E" w:rsidRDefault="00A9507E" w:rsidP="00A9507E">
            <w:pPr>
              <w:jc w:val="center"/>
              <w:rPr>
                <w:rFonts w:ascii="Twinkl Cursive Looped" w:hAnsi="Twinkl Cursive Looped"/>
              </w:rPr>
            </w:pPr>
            <w:r w:rsidRPr="00A9507E">
              <w:rPr>
                <w:rFonts w:ascii="Twinkl Cursive Looped" w:hAnsi="Twinkl Cursive Looped"/>
              </w:rPr>
              <w:t>Everything within the quotation marks needs to be spelt correctly</w:t>
            </w:r>
          </w:p>
        </w:tc>
        <w:tc>
          <w:tcPr>
            <w:tcW w:w="3006" w:type="dxa"/>
          </w:tcPr>
          <w:p w14:paraId="461D9D0E" w14:textId="35AB3E07" w:rsidR="00A9507E" w:rsidRPr="00A9507E" w:rsidRDefault="00A9507E" w:rsidP="00A9507E">
            <w:pPr>
              <w:jc w:val="center"/>
              <w:rPr>
                <w:rFonts w:ascii="Twinkl Cursive Looped" w:hAnsi="Twinkl Cursive Looped"/>
              </w:rPr>
            </w:pPr>
            <w:r w:rsidRPr="00A9507E">
              <w:rPr>
                <w:rFonts w:ascii="Twinkl Cursive Looped" w:hAnsi="Twinkl Cursive Looped"/>
              </w:rPr>
              <w:t>Everything in the quotation marks needs to be punctuated correctly</w:t>
            </w:r>
          </w:p>
        </w:tc>
      </w:tr>
    </w:tbl>
    <w:p w14:paraId="70EC1003" w14:textId="16DCF765" w:rsidR="00A9507E" w:rsidRDefault="00A9507E" w:rsidP="00A9507E"/>
    <w:p w14:paraId="3D761A5E" w14:textId="77777777" w:rsidR="00A9507E" w:rsidRDefault="00A9507E" w:rsidP="00A9507E">
      <w:pPr>
        <w:rPr>
          <w:rFonts w:ascii="Twinkl Cursive Looped" w:hAnsi="Twinkl Cursive Looped"/>
          <w:u w:val="single"/>
        </w:rPr>
      </w:pPr>
    </w:p>
    <w:p w14:paraId="4BDADEA9" w14:textId="77777777" w:rsidR="00A9507E" w:rsidRDefault="00A9507E" w:rsidP="00A9507E">
      <w:pPr>
        <w:rPr>
          <w:rFonts w:ascii="Twinkl Cursive Looped" w:hAnsi="Twinkl Cursive Looped"/>
          <w:u w:val="single"/>
        </w:rPr>
      </w:pPr>
    </w:p>
    <w:p w14:paraId="6999F3E1" w14:textId="77777777" w:rsidR="00A9507E" w:rsidRDefault="00A9507E" w:rsidP="00A9507E">
      <w:pPr>
        <w:rPr>
          <w:rFonts w:ascii="Twinkl Cursive Looped" w:hAnsi="Twinkl Cursive Looped"/>
          <w:u w:val="single"/>
        </w:rPr>
      </w:pPr>
    </w:p>
    <w:p w14:paraId="784AE812" w14:textId="269CD4BC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4D1BCEE0" wp14:editId="3EDC50A6">
            <wp:simplePos x="0" y="0"/>
            <wp:positionH relativeFrom="column">
              <wp:posOffset>4960620</wp:posOffset>
            </wp:positionH>
            <wp:positionV relativeFrom="paragraph">
              <wp:posOffset>0</wp:posOffset>
            </wp:positionV>
            <wp:extent cx="942340" cy="1139825"/>
            <wp:effectExtent l="0" t="0" r="0" b="3175"/>
            <wp:wrapTight wrapText="bothSides">
              <wp:wrapPolygon edited="0">
                <wp:start x="0" y="0"/>
                <wp:lineTo x="0" y="21299"/>
                <wp:lineTo x="20960" y="21299"/>
                <wp:lineTo x="20960" y="0"/>
                <wp:lineTo x="0" y="0"/>
              </wp:wrapPolygon>
            </wp:wrapTight>
            <wp:docPr id="1" name="Picture 2" descr="Reading Dogs | The Meadows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5457139E-82DE-446D-B440-8FFFC7568DA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Reading Dogs | The Meadows Primary School">
                      <a:extLst>
                        <a:ext uri="{FF2B5EF4-FFF2-40B4-BE49-F238E27FC236}">
                          <a16:creationId xmlns:a16="http://schemas.microsoft.com/office/drawing/2014/main" id="{5457139E-82DE-446D-B440-8FFFC7568DA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07E">
        <w:rPr>
          <w:rFonts w:ascii="Twinkl Cursive Looped" w:hAnsi="Twinkl Cursive Looped"/>
          <w:u w:val="single"/>
        </w:rPr>
        <w:t>Wednesday 28</w:t>
      </w:r>
      <w:r w:rsidRPr="00A9507E">
        <w:rPr>
          <w:rFonts w:ascii="Twinkl Cursive Looped" w:hAnsi="Twinkl Cursive Looped"/>
          <w:u w:val="single"/>
          <w:vertAlign w:val="superscript"/>
        </w:rPr>
        <w:t>th</w:t>
      </w:r>
      <w:r w:rsidRPr="00A9507E">
        <w:rPr>
          <w:rFonts w:ascii="Twinkl Cursive Looped" w:hAnsi="Twinkl Cursive Looped"/>
          <w:u w:val="single"/>
        </w:rPr>
        <w:t xml:space="preserve"> April 2021</w:t>
      </w:r>
    </w:p>
    <w:p w14:paraId="6CB5EAA1" w14:textId="77777777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  <w:u w:val="single"/>
        </w:rPr>
        <w:t>L.O: To understand texts- retrieval skills</w:t>
      </w:r>
    </w:p>
    <w:p w14:paraId="19F71881" w14:textId="77777777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  <w:u w:val="single"/>
        </w:rPr>
        <w:t>C: Boy</w:t>
      </w:r>
    </w:p>
    <w:p w14:paraId="3773C3A3" w14:textId="77777777" w:rsidR="00A9507E" w:rsidRPr="00A9507E" w:rsidRDefault="00A9507E" w:rsidP="00A9507E">
      <w:pPr>
        <w:rPr>
          <w:rFonts w:ascii="Twinkl Cursive Looped" w:hAnsi="Twinkl Cursive Looped"/>
        </w:rPr>
      </w:pPr>
    </w:p>
    <w:p w14:paraId="6F251596" w14:textId="77777777" w:rsidR="00A9507E" w:rsidRPr="00A9507E" w:rsidRDefault="00A9507E" w:rsidP="00A9507E">
      <w:pPr>
        <w:pStyle w:val="ListParagraph"/>
        <w:numPr>
          <w:ilvl w:val="0"/>
          <w:numId w:val="2"/>
        </w:num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t>How many boys went up for “Stars and Stripes”? (1 mark)</w:t>
      </w:r>
    </w:p>
    <w:p w14:paraId="7CB9FF5E" w14:textId="77777777" w:rsidR="00A9507E" w:rsidRPr="00A9507E" w:rsidRDefault="00A9507E" w:rsidP="00A9507E">
      <w:pPr>
        <w:pStyle w:val="ListParagraph"/>
        <w:numPr>
          <w:ilvl w:val="0"/>
          <w:numId w:val="2"/>
        </w:num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t>Find a phrase that shows Roald Dahl was nervous as he entered the Headmaster’s study. (2 marks)</w:t>
      </w:r>
    </w:p>
    <w:p w14:paraId="0686BE4D" w14:textId="77777777" w:rsidR="00A9507E" w:rsidRPr="00A9507E" w:rsidRDefault="00A9507E" w:rsidP="00A9507E">
      <w:pPr>
        <w:pStyle w:val="ListParagraph"/>
        <w:numPr>
          <w:ilvl w:val="0"/>
          <w:numId w:val="2"/>
        </w:num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</w:rPr>
        <w:t>How many times was he hit with the cane? What did he compare the pain too? (2 marks)</w:t>
      </w:r>
    </w:p>
    <w:p w14:paraId="7A3F3AE7" w14:textId="77777777" w:rsidR="00A9507E" w:rsidRPr="00A9507E" w:rsidRDefault="00A9507E" w:rsidP="00A9507E">
      <w:pPr>
        <w:rPr>
          <w:rFonts w:ascii="Twinkl Cursive Looped" w:hAnsi="Twinkl Cursive Looped"/>
        </w:rPr>
      </w:pPr>
      <w:r w:rsidRPr="00A9507E">
        <w:rPr>
          <w:rFonts w:ascii="Twinkl Cursive Looped" w:hAnsi="Twinkl Cursive Looped"/>
          <w:color w:val="FF0000"/>
          <w:u w:val="single"/>
          <w:lang w:val="en-US"/>
        </w:rPr>
        <w:t>Red Pen Challenge!</w:t>
      </w:r>
      <w:r w:rsidRPr="00A9507E">
        <w:rPr>
          <w:rFonts w:ascii="Twinkl Cursive Looped" w:hAnsi="Twinkl Cursive Looped"/>
          <w:u w:val="single"/>
          <w:lang w:val="en-US"/>
        </w:rPr>
        <w:br/>
      </w:r>
      <w:r w:rsidRPr="00A9507E">
        <w:rPr>
          <w:rFonts w:ascii="Twinkl Cursive Looped" w:hAnsi="Twinkl Cursive Looped"/>
          <w:lang w:val="en-US"/>
        </w:rPr>
        <w:t>Full marks bingo challenge! Can you tick off all of these challenges, to ensure you would receive full marks?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9507E" w:rsidRPr="00A9507E" w14:paraId="5E5DBCAB" w14:textId="77777777" w:rsidTr="002258E5">
        <w:tc>
          <w:tcPr>
            <w:tcW w:w="3005" w:type="dxa"/>
          </w:tcPr>
          <w:p w14:paraId="66C3B331" w14:textId="77777777" w:rsidR="00A9507E" w:rsidRPr="00A9507E" w:rsidRDefault="00A9507E" w:rsidP="002258E5">
            <w:pPr>
              <w:jc w:val="center"/>
              <w:rPr>
                <w:rFonts w:ascii="Twinkl Cursive Looped" w:hAnsi="Twinkl Cursive Looped"/>
              </w:rPr>
            </w:pPr>
            <w:r w:rsidRPr="00A9507E">
              <w:rPr>
                <w:rFonts w:ascii="Twinkl Cursive Looped" w:hAnsi="Twinkl Cursive Looped"/>
              </w:rPr>
              <w:t>Quotation Marks in the correct place</w:t>
            </w:r>
          </w:p>
        </w:tc>
        <w:tc>
          <w:tcPr>
            <w:tcW w:w="3005" w:type="dxa"/>
          </w:tcPr>
          <w:p w14:paraId="7CBE41A1" w14:textId="77777777" w:rsidR="00A9507E" w:rsidRPr="00A9507E" w:rsidRDefault="00A9507E" w:rsidP="002258E5">
            <w:pPr>
              <w:jc w:val="center"/>
              <w:rPr>
                <w:rFonts w:ascii="Twinkl Cursive Looped" w:hAnsi="Twinkl Cursive Looped"/>
              </w:rPr>
            </w:pPr>
            <w:r w:rsidRPr="00A9507E">
              <w:rPr>
                <w:rFonts w:ascii="Twinkl Cursive Looped" w:hAnsi="Twinkl Cursive Looped"/>
              </w:rPr>
              <w:t>Everything within the quotation marks needs to be spelt correctly</w:t>
            </w:r>
          </w:p>
        </w:tc>
        <w:tc>
          <w:tcPr>
            <w:tcW w:w="3006" w:type="dxa"/>
          </w:tcPr>
          <w:p w14:paraId="29E8ADBC" w14:textId="77777777" w:rsidR="00A9507E" w:rsidRPr="00A9507E" w:rsidRDefault="00A9507E" w:rsidP="002258E5">
            <w:pPr>
              <w:jc w:val="center"/>
              <w:rPr>
                <w:rFonts w:ascii="Twinkl Cursive Looped" w:hAnsi="Twinkl Cursive Looped"/>
              </w:rPr>
            </w:pPr>
            <w:r w:rsidRPr="00A9507E">
              <w:rPr>
                <w:rFonts w:ascii="Twinkl Cursive Looped" w:hAnsi="Twinkl Cursive Looped"/>
              </w:rPr>
              <w:t>Everything in the quotation marks needs to be punctuated correctly</w:t>
            </w:r>
          </w:p>
        </w:tc>
      </w:tr>
    </w:tbl>
    <w:p w14:paraId="360BA879" w14:textId="5BD48FA6" w:rsidR="00A9507E" w:rsidRDefault="00A9507E" w:rsidP="00A9507E"/>
    <w:p w14:paraId="0497B670" w14:textId="77777777" w:rsidR="00A9507E" w:rsidRDefault="00A9507E" w:rsidP="00A9507E"/>
    <w:sectPr w:rsidR="00A95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2A502F"/>
    <w:multiLevelType w:val="hybridMultilevel"/>
    <w:tmpl w:val="5EB84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33305"/>
    <w:multiLevelType w:val="hybridMultilevel"/>
    <w:tmpl w:val="5EB84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07E"/>
    <w:rsid w:val="00A9507E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F2713"/>
  <w15:chartTrackingRefBased/>
  <w15:docId w15:val="{71F0D327-77A3-48AA-BB74-2087DBB8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07E"/>
    <w:pPr>
      <w:ind w:left="720"/>
      <w:contextualSpacing/>
    </w:pPr>
  </w:style>
  <w:style w:type="table" w:styleId="TableGrid">
    <w:name w:val="Table Grid"/>
    <w:basedOn w:val="TableNormal"/>
    <w:uiPriority w:val="39"/>
    <w:rsid w:val="00A95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55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2021-04-25T11:29:00Z</dcterms:created>
  <dcterms:modified xsi:type="dcterms:W3CDTF">2021-04-25T11:39:00Z</dcterms:modified>
</cp:coreProperties>
</file>