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FB36D9"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t xml:space="preserve"> 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6B7CBC" w:rsidRDefault="00F948AA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FB36D9"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t xml:space="preserve"> 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FB36D9"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t xml:space="preserve"> 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FB36D9"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FB36D9"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p w:rsidR="0049459C" w:rsidRDefault="0049459C"/>
    <w:p w:rsidR="0049459C" w:rsidRDefault="0049459C">
      <w:bookmarkStart w:id="0" w:name="_GoBack"/>
      <w:bookmarkEnd w:id="0"/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49459C">
        <w:trPr>
          <w:jc w:val="right"/>
        </w:trPr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t xml:space="preserve"> 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49459C">
        <w:trPr>
          <w:jc w:val="right"/>
        </w:trPr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49459C">
        <w:trPr>
          <w:jc w:val="right"/>
        </w:trPr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49459C" w:rsidRPr="00580C3D" w:rsidTr="0049459C">
        <w:trPr>
          <w:jc w:val="right"/>
        </w:trPr>
        <w:tc>
          <w:tcPr>
            <w:tcW w:w="3969" w:type="dxa"/>
            <w:gridSpan w:val="2"/>
          </w:tcPr>
          <w:p w:rsidR="0049459C" w:rsidRPr="00580C3D" w:rsidRDefault="0049459C" w:rsidP="00FB36D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Resolution and Ending</w:t>
            </w: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F948AA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adverbials</w:t>
            </w:r>
            <w:r w:rsidR="0049459C">
              <w:rPr>
                <w:rFonts w:ascii="Comic Sans MS" w:hAnsi="Comic Sans MS"/>
              </w:rPr>
              <w:br/>
            </w:r>
            <w:r w:rsidR="0049459C" w:rsidRPr="00AB5A24">
              <w:rPr>
                <w:rFonts w:ascii="Comic Sans MS" w:hAnsi="Comic Sans MS"/>
                <w:sz w:val="18"/>
              </w:rPr>
              <w:t>(time, suspense, attention, setting)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noun, phrases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Similes/Metaphors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  <w:tr w:rsidR="0049459C" w:rsidRPr="00580C3D" w:rsidTr="0049459C">
        <w:trPr>
          <w:jc w:val="right"/>
        </w:trPr>
        <w:tc>
          <w:tcPr>
            <w:tcW w:w="3213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 sentence types (simple, compound, complex)</w:t>
            </w:r>
          </w:p>
        </w:tc>
        <w:tc>
          <w:tcPr>
            <w:tcW w:w="756" w:type="dxa"/>
          </w:tcPr>
          <w:p w:rsidR="0049459C" w:rsidRPr="00580C3D" w:rsidRDefault="0049459C" w:rsidP="00FB36D9">
            <w:pPr>
              <w:rPr>
                <w:rFonts w:ascii="Comic Sans MS" w:hAnsi="Comic Sans MS"/>
              </w:rPr>
            </w:pPr>
          </w:p>
        </w:tc>
      </w:tr>
    </w:tbl>
    <w:p w:rsidR="0049459C" w:rsidRDefault="0049459C"/>
    <w:p w:rsidR="0049459C" w:rsidRDefault="0049459C"/>
    <w:sectPr w:rsidR="0049459C" w:rsidSect="0049459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59C"/>
    <w:rsid w:val="0049459C"/>
    <w:rsid w:val="005602C6"/>
    <w:rsid w:val="00F948A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EF581"/>
  <w15:chartTrackingRefBased/>
  <w15:docId w15:val="{7ABC8209-C778-4C1B-9C4F-A916ACDF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81CE26-AE82-43FB-9EAD-12C92814EC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1B1E22-5AE0-4086-B7CD-4507A9562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CFAFEA-328E-47FD-A667-5DB68BC9ECE5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933c73ff-1f47-478d-836a-52d41c4c8390"/>
    <ds:schemaRef ds:uri="http://purl.org/dc/elements/1.1/"/>
    <ds:schemaRef ds:uri="http://schemas.openxmlformats.org/package/2006/metadata/core-properties"/>
    <ds:schemaRef ds:uri="b7193443-4924-4c98-83f1-322a08f13154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2022-01-30T16:28:00Z</dcterms:created>
  <dcterms:modified xsi:type="dcterms:W3CDTF">2022-01-30T16:28:00Z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