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C60F3" w14:textId="74823CE2" w:rsidR="009747D7" w:rsidRDefault="009747D7" w:rsidP="009747D7">
      <w:pPr>
        <w:jc w:val="center"/>
        <w:rPr>
          <w:u w:val="single"/>
        </w:rPr>
      </w:pPr>
      <w:r w:rsidRPr="009747D7">
        <w:rPr>
          <w:u w:val="single"/>
        </w:rPr>
        <w:t>Paddling</w:t>
      </w:r>
    </w:p>
    <w:p w14:paraId="4366964C" w14:textId="0B96D151" w:rsidR="00EE24B8" w:rsidRDefault="00EE24B8" w:rsidP="00EE24B8">
      <w:pPr>
        <w:rPr>
          <w:u w:val="single"/>
        </w:rPr>
      </w:pPr>
      <w:r>
        <w:rPr>
          <w:noProof/>
        </w:rPr>
        <w:drawing>
          <wp:inline distT="0" distB="0" distL="0" distR="0" wp14:anchorId="2312F700" wp14:editId="408A100E">
            <wp:extent cx="3740150" cy="3857418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45415" cy="3862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8B6F1" w14:textId="2A219D4F" w:rsidR="00EE24B8" w:rsidRDefault="00EE24B8" w:rsidP="00EE24B8">
      <w:pPr>
        <w:rPr>
          <w:u w:val="single"/>
        </w:rPr>
      </w:pPr>
      <w:r>
        <w:rPr>
          <w:noProof/>
        </w:rPr>
        <w:drawing>
          <wp:inline distT="0" distB="0" distL="0" distR="0" wp14:anchorId="669CB0EB" wp14:editId="548EBE83">
            <wp:extent cx="3937000" cy="3972767"/>
            <wp:effectExtent l="0" t="0" r="6350" b="889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41120" cy="3976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4D68D" w14:textId="281B11B1" w:rsidR="009747D7" w:rsidRPr="009747D7" w:rsidRDefault="009747D7">
      <w:pPr>
        <w:rPr>
          <w:u w:val="single"/>
        </w:rPr>
      </w:pPr>
    </w:p>
    <w:sectPr w:rsidR="009747D7" w:rsidRPr="00974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7D7"/>
    <w:rsid w:val="009747D7"/>
    <w:rsid w:val="00EE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26AFB"/>
  <w15:chartTrackingRefBased/>
  <w15:docId w15:val="{30B39FB8-8662-4F0D-AF8D-6ED83F778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2021-08-05T20:17:00Z</dcterms:created>
  <dcterms:modified xsi:type="dcterms:W3CDTF">2021-08-05T20:17:00Z</dcterms:modified>
</cp:coreProperties>
</file>