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2740"/>
        <w:gridCol w:w="3230"/>
        <w:gridCol w:w="4726"/>
        <w:gridCol w:w="2536"/>
        <w:gridCol w:w="2361"/>
      </w:tblGrid>
      <w:tr w:rsidR="008D56AC" w:rsidRPr="009E584F" w14:paraId="4A83F710" w14:textId="77777777" w:rsidTr="1B924952">
        <w:trPr>
          <w:trHeight w:val="416"/>
        </w:trPr>
        <w:tc>
          <w:tcPr>
            <w:tcW w:w="15593" w:type="dxa"/>
            <w:gridSpan w:val="5"/>
            <w:shd w:val="clear" w:color="auto" w:fill="FF0000"/>
          </w:tcPr>
          <w:p w14:paraId="3E6D5BAE" w14:textId="26983D78" w:rsidR="002F61A6" w:rsidRPr="009E584F" w:rsidRDefault="00A65B47" w:rsidP="00506EB1">
            <w:pPr>
              <w:tabs>
                <w:tab w:val="left" w:pos="2921"/>
                <w:tab w:val="center" w:pos="7688"/>
              </w:tabs>
              <w:jc w:val="center"/>
              <w:rPr>
                <w:rFonts w:asciiTheme="majorHAnsi" w:hAnsiTheme="majorHAnsi" w:cstheme="majorHAnsi"/>
                <w:i/>
                <w:szCs w:val="24"/>
              </w:rPr>
            </w:pPr>
            <w:r>
              <w:rPr>
                <w:rFonts w:asciiTheme="majorHAnsi" w:hAnsiTheme="majorHAnsi" w:cstheme="majorBidi"/>
                <w:b/>
                <w:bCs/>
                <w:color w:val="F2F2F2" w:themeColor="background1" w:themeShade="F2"/>
                <w:sz w:val="28"/>
                <w:szCs w:val="28"/>
              </w:rPr>
              <w:t xml:space="preserve">Discussion Text </w:t>
            </w:r>
            <w:r w:rsidR="003B573C">
              <w:rPr>
                <w:rFonts w:asciiTheme="majorHAnsi" w:hAnsiTheme="majorHAnsi" w:cstheme="majorBidi"/>
                <w:b/>
                <w:bCs/>
                <w:color w:val="F2F2F2" w:themeColor="background1" w:themeShade="F2"/>
                <w:sz w:val="28"/>
                <w:szCs w:val="28"/>
              </w:rPr>
              <w:t>Knowledge Organiser</w:t>
            </w:r>
          </w:p>
        </w:tc>
      </w:tr>
      <w:tr w:rsidR="00455128" w:rsidRPr="009E584F" w14:paraId="3FB32171" w14:textId="77777777" w:rsidTr="006E79CF">
        <w:tc>
          <w:tcPr>
            <w:tcW w:w="623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083C9143" w14:textId="77777777" w:rsidR="006E79CF" w:rsidRPr="00EE0D60" w:rsidRDefault="006E79CF" w:rsidP="006E79CF">
            <w:pPr>
              <w:rPr>
                <w:rFonts w:asciiTheme="majorHAnsi" w:hAnsiTheme="majorHAnsi"/>
                <w:u w:val="single"/>
              </w:rPr>
            </w:pPr>
            <w:r w:rsidRPr="00EE0D60">
              <w:rPr>
                <w:rFonts w:asciiTheme="majorHAnsi" w:hAnsiTheme="majorHAnsi"/>
                <w:u w:val="single"/>
              </w:rPr>
              <w:t>Key features</w:t>
            </w:r>
          </w:p>
          <w:p w14:paraId="169D7276" w14:textId="77777777" w:rsidR="006E79CF" w:rsidRPr="00EE0D60" w:rsidRDefault="006E79CF" w:rsidP="006E79CF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EE0D60">
              <w:rPr>
                <w:rFonts w:asciiTheme="majorHAnsi" w:hAnsiTheme="majorHAnsi"/>
              </w:rPr>
              <w:t>2 sides of an argument</w:t>
            </w:r>
          </w:p>
          <w:p w14:paraId="313CD868" w14:textId="77777777" w:rsidR="006E79CF" w:rsidRPr="00EE0D60" w:rsidRDefault="006E79CF" w:rsidP="006E79CF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EE0D60">
              <w:rPr>
                <w:rFonts w:asciiTheme="majorHAnsi" w:hAnsiTheme="majorHAnsi"/>
              </w:rPr>
              <w:t>Own viewpoint included at end</w:t>
            </w:r>
          </w:p>
          <w:p w14:paraId="0646E8D3" w14:textId="77777777" w:rsidR="006E79CF" w:rsidRPr="00EE0D60" w:rsidRDefault="006E79CF" w:rsidP="006E79CF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EE0D60">
              <w:rPr>
                <w:rFonts w:asciiTheme="majorHAnsi" w:hAnsiTheme="majorHAnsi"/>
              </w:rPr>
              <w:t>Usually formal language</w:t>
            </w:r>
          </w:p>
          <w:p w14:paraId="695E8E5D" w14:textId="77777777" w:rsidR="006E79CF" w:rsidRPr="00EE0D60" w:rsidRDefault="006E79CF" w:rsidP="006E79CF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EE0D60">
              <w:rPr>
                <w:rFonts w:asciiTheme="majorHAnsi" w:hAnsiTheme="majorHAnsi"/>
              </w:rPr>
              <w:t>Advanced conjunctions to link ideas (however, although)</w:t>
            </w:r>
          </w:p>
          <w:p w14:paraId="6B8869F6" w14:textId="77777777" w:rsidR="006E79CF" w:rsidRPr="00EE0D60" w:rsidRDefault="006E79CF" w:rsidP="006E79CF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EE0D60">
              <w:rPr>
                <w:rFonts w:asciiTheme="majorHAnsi" w:hAnsiTheme="majorHAnsi"/>
              </w:rPr>
              <w:t>Backs up reasons with evidence/statistics</w:t>
            </w:r>
          </w:p>
          <w:p w14:paraId="6B55FCF3" w14:textId="77777777" w:rsidR="006E79CF" w:rsidRPr="00EE0D60" w:rsidRDefault="006E79CF" w:rsidP="006E79CF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EE0D60">
              <w:rPr>
                <w:rFonts w:asciiTheme="majorHAnsi" w:hAnsiTheme="majorHAnsi"/>
              </w:rPr>
              <w:t>Sometimes uses generalisation to sound convincing</w:t>
            </w:r>
          </w:p>
          <w:p w14:paraId="48218BE7" w14:textId="77777777" w:rsidR="00731F5D" w:rsidRPr="00EE0D60" w:rsidRDefault="006E79CF" w:rsidP="006E79CF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EE0D60">
              <w:rPr>
                <w:rFonts w:asciiTheme="majorHAnsi" w:hAnsiTheme="majorHAnsi"/>
              </w:rPr>
              <w:t>3</w:t>
            </w:r>
            <w:r w:rsidRPr="00EE0D60">
              <w:rPr>
                <w:rFonts w:asciiTheme="majorHAnsi" w:hAnsiTheme="majorHAnsi"/>
                <w:vertAlign w:val="superscript"/>
              </w:rPr>
              <w:t>rd</w:t>
            </w:r>
            <w:r w:rsidRPr="00EE0D60">
              <w:rPr>
                <w:rFonts w:asciiTheme="majorHAnsi" w:hAnsiTheme="majorHAnsi"/>
              </w:rPr>
              <w:t xml:space="preserve"> person</w:t>
            </w:r>
          </w:p>
          <w:p w14:paraId="00430E2F" w14:textId="14D846D1" w:rsidR="00FA15A5" w:rsidRPr="00731F5D" w:rsidRDefault="006E79CF" w:rsidP="006E79CF">
            <w:pPr>
              <w:pStyle w:val="ListParagraph"/>
              <w:numPr>
                <w:ilvl w:val="0"/>
                <w:numId w:val="3"/>
              </w:numPr>
            </w:pPr>
            <w:r w:rsidRPr="00EE0D60">
              <w:rPr>
                <w:rFonts w:asciiTheme="majorHAnsi" w:hAnsiTheme="majorHAnsi"/>
              </w:rPr>
              <w:t>Present tense</w:t>
            </w:r>
          </w:p>
        </w:tc>
        <w:tc>
          <w:tcPr>
            <w:tcW w:w="4181" w:type="dxa"/>
            <w:vMerge w:val="restart"/>
            <w:shd w:val="clear" w:color="auto" w:fill="FFFFFF" w:themeFill="background1"/>
          </w:tcPr>
          <w:p w14:paraId="6416F9B8" w14:textId="40E5A219" w:rsidR="002F61A6" w:rsidRPr="009E584F" w:rsidRDefault="00504389" w:rsidP="00504389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Organisation</w:t>
            </w:r>
          </w:p>
          <w:p w14:paraId="672A6659" w14:textId="0FFD9D6C" w:rsidR="006C0D66" w:rsidRPr="009E584F" w:rsidRDefault="006C0D66"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 w14:paraId="186C0858" w14:textId="0F8CF66E" w:rsidR="0087768E" w:rsidRPr="009E584F" w:rsidRDefault="00455128" w:rsidP="722B2173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455128">
              <w:rPr>
                <w:rFonts w:asciiTheme="majorHAnsi" w:hAnsiTheme="majorHAnsi" w:cstheme="majorHAnsi"/>
                <w:noProof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00C5BC9A" wp14:editId="5B40FDC4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3483610</wp:posOffset>
                      </wp:positionV>
                      <wp:extent cx="2525395" cy="476250"/>
                      <wp:effectExtent l="0" t="0" r="27305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25395" cy="476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3E74B6" w14:textId="5248A375" w:rsidR="00455128" w:rsidRPr="00455128" w:rsidRDefault="00455128" w:rsidP="00455128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>Own viewpoint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0C5BC9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2.6pt;margin-top:274.3pt;width:198.85pt;height:37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">
                      <v:textbox>
                        <w:txbxContent>
                          <w:p w14:paraId="043E74B6" w14:textId="5248A375" w:rsidR="00455128" w:rsidRPr="00455128" w:rsidRDefault="00455128" w:rsidP="0045512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Own viewpoint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14A3F" w:rsidRPr="009E584F">
              <w:rPr>
                <w:rFonts w:asciiTheme="majorHAnsi" w:hAnsiTheme="majorHAnsi" w:cstheme="majorHAnsi"/>
                <w:noProof/>
                <w:szCs w:val="24"/>
                <w:lang w:eastAsia="en-GB"/>
              </w:rPr>
              <mc:AlternateContent>
                <mc:Choice Requires="wpc">
                  <w:drawing>
                    <wp:inline distT="0" distB="0" distL="0" distR="0" wp14:anchorId="4EE5BFD8" wp14:editId="117C6086">
                      <wp:extent cx="2864059" cy="3305174"/>
                      <wp:effectExtent l="0" t="0" r="0" b="0"/>
                      <wp:docPr id="18" name="Canvas 1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3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41234" y="733469"/>
                                  <a:ext cx="2477952" cy="57145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00FFA60" w14:textId="4B6774B9" w:rsidR="00E14A3F" w:rsidRPr="002F61A6" w:rsidRDefault="00504389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One side of the argument (for)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Text Box 1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60296" y="1"/>
                                  <a:ext cx="2459080" cy="4000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A37501D" w14:textId="76D9793B" w:rsidR="00E14A3F" w:rsidRPr="009E584F" w:rsidRDefault="00504389" w:rsidP="00FD0EAC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Introduction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40014" y="1512154"/>
                                  <a:ext cx="2560581" cy="70717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2EB378F" w14:textId="44212881" w:rsidR="00E14A3F" w:rsidRPr="00FD0EAC" w:rsidRDefault="00504389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</w:rPr>
                                      <w:t>Other side of the argument (against)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9977" y="2458959"/>
                                  <a:ext cx="2557023" cy="68429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E8C5A66" w14:textId="3461F0CA" w:rsidR="00E14A3F" w:rsidRDefault="00E14A3F" w:rsidP="00FD0EAC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FD0EAC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Conclusion </w:t>
                                    </w:r>
                                    <w:r w:rsidR="00FD0EAC" w:rsidRPr="00FD0EAC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– </w:t>
                                    </w:r>
                                    <w:r w:rsidR="006B5B1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summary of main points on both sides</w:t>
                                    </w:r>
                                  </w:p>
                                  <w:p w14:paraId="3312C21C" w14:textId="71AD80FD" w:rsidR="006B5B16" w:rsidRPr="00FD0EAC" w:rsidRDefault="006B5B16" w:rsidP="00FD0EAC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</w:p>
                                  <w:p w14:paraId="6A05A809" w14:textId="77777777" w:rsidR="00E14A3F" w:rsidRPr="002F6E54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4EE5BFD8" id="Canvas 18" o:spid="_x0000_s1027" editas="canvas" style="width:225.5pt;height:260.25pt;mso-position-horizontal-relative:char;mso-position-vertical-relative:line" coordsize="28638,33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8" type="#_x0000_t75" style="position:absolute;width:28638;height:33045;visibility:visible;mso-wrap-style:square">
                        <v:fill o:detectmouseclick="t"/>
                        <v:path o:connecttype="none"/>
                      </v:shape>
                      <v:shape id="Text Box 11" o:spid="_x0000_s1029" type="#_x0000_t202" style="position:absolute;left:1412;top:7334;width:24779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      <v:textbox>
                          <w:txbxContent>
                            <w:p w14:paraId="000FFA60" w14:textId="4B6774B9" w:rsidR="00E14A3F" w:rsidRPr="002F61A6" w:rsidRDefault="00504389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One side of the argument (for)</w:t>
                              </w:r>
                            </w:p>
                          </w:txbxContent>
                        </v:textbox>
                      </v:shape>
                      <v:shape id="Text Box 12" o:spid="_x0000_s1030" type="#_x0000_t202" style="position:absolute;left:1602;width:24591;height:4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      <v:textbox>
                          <w:txbxContent>
                            <w:p w14:paraId="0A37501D" w14:textId="76D9793B" w:rsidR="00E14A3F" w:rsidRPr="009E584F" w:rsidRDefault="00504389" w:rsidP="00FD0EAC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Introduction</w:t>
                              </w:r>
                            </w:p>
                          </w:txbxContent>
                        </v:textbox>
                      </v:shape>
                      <v:shape id="Text Box 14" o:spid="_x0000_s1031" type="#_x0000_t202" style="position:absolute;left:1400;top:15121;width:25605;height:70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      <v:textbox>
                          <w:txbxContent>
                            <w:p w14:paraId="02EB378F" w14:textId="44212881" w:rsidR="00E14A3F" w:rsidRPr="00FD0EAC" w:rsidRDefault="00504389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</w:rPr>
                                <w:t>Other side of the argument (against)</w:t>
                              </w:r>
                            </w:p>
                          </w:txbxContent>
                        </v:textbox>
                      </v:shape>
                      <v:shape id="Text Box 15" o:spid="_x0000_s1032" type="#_x0000_t202" style="position:absolute;left:1099;top:24589;width:25571;height:6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      <v:textbox>
                          <w:txbxContent>
                            <w:p w14:paraId="1E8C5A66" w14:textId="3461F0CA" w:rsidR="00E14A3F" w:rsidRDefault="00E14A3F" w:rsidP="00FD0EAC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FD0EAC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Conclusion </w:t>
                              </w:r>
                              <w:r w:rsidR="00FD0EAC" w:rsidRPr="00FD0EAC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– </w:t>
                              </w:r>
                              <w:r w:rsidR="006B5B1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summary of main points on both sides</w:t>
                              </w:r>
                            </w:p>
                            <w:p w14:paraId="3312C21C" w14:textId="71AD80FD" w:rsidR="006B5B16" w:rsidRPr="00FD0EAC" w:rsidRDefault="006B5B16" w:rsidP="00FD0EAC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</w:p>
                            <w:p w14:paraId="6A05A809" w14:textId="77777777" w:rsidR="00E14A3F" w:rsidRPr="002F6E54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0E27B00A" w14:textId="276EE281" w:rsidR="0087768E" w:rsidRPr="009E584F" w:rsidRDefault="00217956" w:rsidP="00217956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 w:rsidRPr="00BB565E">
              <w:rPr>
                <w:rFonts w:asciiTheme="majorHAnsi" w:hAnsiTheme="majorHAnsi" w:cstheme="majorHAnsi"/>
                <w:noProof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 wp14:anchorId="6CDBDB96" wp14:editId="78E6DED8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897255</wp:posOffset>
                      </wp:positionV>
                      <wp:extent cx="2387600" cy="673100"/>
                      <wp:effectExtent l="0" t="0" r="12700" b="1270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7600" cy="673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mpd="thickThin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1EC45C" w14:textId="77777777" w:rsidR="00217956" w:rsidRDefault="00FA15A5" w:rsidP="00217956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 xml:space="preserve">P </w:t>
                                  </w:r>
                                  <w:r w:rsidRPr="00FA15A5"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 xml:space="preserve"> E</w:t>
                                  </w:r>
                                </w:p>
                                <w:p w14:paraId="16D7D417" w14:textId="40F481A7" w:rsidR="00D27432" w:rsidRPr="00BB565E" w:rsidRDefault="00D27432" w:rsidP="00217956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 w:rsidRPr="00BB565E">
                                    <w:rPr>
                                      <w:b/>
                                      <w:sz w:val="28"/>
                                    </w:rPr>
                                    <w:t xml:space="preserve">Main purpose: </w:t>
                                  </w:r>
                                  <w:r w:rsidRPr="00BB565E"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  <w:t>Inform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DBDB96" id="_x0000_s1033" type="#_x0000_t202" style="position:absolute;left:0;text-align:left;margin-left:19.5pt;margin-top:70.65pt;width:188pt;height:5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" strokecolor="red" strokeweight="1.5pt">
                      <v:stroke linestyle="thickThin"/>
                      <v:textbox>
                        <w:txbxContent>
                          <w:p w14:paraId="7F1EC45C" w14:textId="77777777" w:rsidR="00217956" w:rsidRDefault="00FA15A5" w:rsidP="0021795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P </w:t>
                            </w:r>
                            <w:r w:rsidRPr="00FA15A5">
                              <w:rPr>
                                <w:b/>
                                <w:color w:val="FF0000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E</w:t>
                            </w:r>
                          </w:p>
                          <w:p w14:paraId="16D7D417" w14:textId="40F481A7" w:rsidR="00D27432" w:rsidRPr="00BB565E" w:rsidRDefault="00D27432" w:rsidP="0021795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BB565E">
                              <w:rPr>
                                <w:b/>
                                <w:sz w:val="28"/>
                              </w:rPr>
                              <w:t xml:space="preserve">Main purpose: </w:t>
                            </w:r>
                            <w:r w:rsidRPr="00BB565E">
                              <w:rPr>
                                <w:b/>
                                <w:color w:val="FF0000"/>
                                <w:sz w:val="28"/>
                              </w:rPr>
                              <w:t>Inform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5174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64A89591" w14:textId="561E3915" w:rsidR="00675E21" w:rsidRPr="00731F5D" w:rsidRDefault="00675E21" w:rsidP="00675E21">
            <w:pPr>
              <w:rPr>
                <w:rFonts w:asciiTheme="majorHAnsi" w:hAnsiTheme="majorHAnsi" w:cstheme="majorHAnsi"/>
                <w:sz w:val="24"/>
                <w:u w:val="single"/>
              </w:rPr>
            </w:pPr>
            <w:r w:rsidRPr="00731F5D">
              <w:rPr>
                <w:rFonts w:asciiTheme="majorHAnsi" w:hAnsiTheme="majorHAnsi" w:cstheme="majorHAnsi"/>
                <w:bCs/>
                <w:u w:val="single"/>
              </w:rPr>
              <w:t>O</w:t>
            </w:r>
            <w:r w:rsidRPr="00731F5D">
              <w:rPr>
                <w:rFonts w:asciiTheme="majorHAnsi" w:hAnsiTheme="majorHAnsi" w:cstheme="majorHAnsi"/>
                <w:sz w:val="24"/>
                <w:u w:val="single"/>
              </w:rPr>
              <w:t>pposing openers:</w:t>
            </w:r>
          </w:p>
          <w:p w14:paraId="327ECCAB" w14:textId="77777777" w:rsidR="00675E21" w:rsidRPr="00675E21" w:rsidRDefault="00675E21" w:rsidP="00675E21">
            <w:pPr>
              <w:numPr>
                <w:ilvl w:val="0"/>
                <w:numId w:val="5"/>
              </w:numPr>
              <w:rPr>
                <w:rFonts w:asciiTheme="majorHAnsi" w:hAnsiTheme="majorHAnsi" w:cstheme="majorHAnsi"/>
                <w:sz w:val="24"/>
              </w:rPr>
            </w:pPr>
            <w:r w:rsidRPr="00675E21">
              <w:rPr>
                <w:rFonts w:asciiTheme="majorHAnsi" w:hAnsiTheme="majorHAnsi" w:cstheme="majorHAnsi"/>
                <w:sz w:val="24"/>
              </w:rPr>
              <w:t>on the other hand</w:t>
            </w:r>
          </w:p>
          <w:p w14:paraId="457E92AA" w14:textId="77777777" w:rsidR="00675E21" w:rsidRPr="00675E21" w:rsidRDefault="00675E21" w:rsidP="00675E21">
            <w:pPr>
              <w:numPr>
                <w:ilvl w:val="0"/>
                <w:numId w:val="5"/>
              </w:numPr>
              <w:rPr>
                <w:rFonts w:asciiTheme="majorHAnsi" w:hAnsiTheme="majorHAnsi" w:cstheme="majorHAnsi"/>
                <w:sz w:val="24"/>
              </w:rPr>
            </w:pPr>
            <w:r w:rsidRPr="00675E21">
              <w:rPr>
                <w:rFonts w:asciiTheme="majorHAnsi" w:hAnsiTheme="majorHAnsi" w:cstheme="majorHAnsi"/>
                <w:sz w:val="24"/>
              </w:rPr>
              <w:t>contrary to this</w:t>
            </w:r>
          </w:p>
          <w:p w14:paraId="23CD55BB" w14:textId="77777777" w:rsidR="00675E21" w:rsidRPr="00675E21" w:rsidRDefault="00675E21" w:rsidP="00675E21">
            <w:pPr>
              <w:numPr>
                <w:ilvl w:val="0"/>
                <w:numId w:val="5"/>
              </w:numPr>
              <w:rPr>
                <w:rFonts w:asciiTheme="majorHAnsi" w:hAnsiTheme="majorHAnsi" w:cstheme="majorHAnsi"/>
                <w:sz w:val="24"/>
              </w:rPr>
            </w:pPr>
            <w:r w:rsidRPr="00675E21">
              <w:rPr>
                <w:rFonts w:asciiTheme="majorHAnsi" w:hAnsiTheme="majorHAnsi" w:cstheme="majorHAnsi"/>
                <w:sz w:val="24"/>
              </w:rPr>
              <w:t>however</w:t>
            </w:r>
          </w:p>
          <w:p w14:paraId="175EB5D6" w14:textId="77777777" w:rsidR="00675E21" w:rsidRPr="00675E21" w:rsidRDefault="00675E21" w:rsidP="00675E21">
            <w:pPr>
              <w:numPr>
                <w:ilvl w:val="0"/>
                <w:numId w:val="5"/>
              </w:numPr>
              <w:rPr>
                <w:rFonts w:asciiTheme="majorHAnsi" w:hAnsiTheme="majorHAnsi" w:cstheme="majorHAnsi"/>
                <w:sz w:val="24"/>
              </w:rPr>
            </w:pPr>
            <w:r w:rsidRPr="00675E21">
              <w:rPr>
                <w:rFonts w:asciiTheme="majorHAnsi" w:hAnsiTheme="majorHAnsi" w:cstheme="majorHAnsi"/>
                <w:sz w:val="24"/>
              </w:rPr>
              <w:t>alternatively</w:t>
            </w:r>
          </w:p>
          <w:p w14:paraId="2772907C" w14:textId="77777777" w:rsidR="00675E21" w:rsidRPr="00675E21" w:rsidRDefault="00675E21" w:rsidP="00675E21">
            <w:pPr>
              <w:numPr>
                <w:ilvl w:val="0"/>
                <w:numId w:val="5"/>
              </w:numPr>
              <w:rPr>
                <w:rFonts w:asciiTheme="majorHAnsi" w:hAnsiTheme="majorHAnsi" w:cstheme="majorHAnsi"/>
                <w:sz w:val="24"/>
              </w:rPr>
            </w:pPr>
            <w:r w:rsidRPr="00675E21">
              <w:rPr>
                <w:rFonts w:asciiTheme="majorHAnsi" w:hAnsiTheme="majorHAnsi" w:cstheme="majorHAnsi"/>
                <w:sz w:val="24"/>
              </w:rPr>
              <w:t>in contrast</w:t>
            </w:r>
          </w:p>
          <w:p w14:paraId="711DB24C" w14:textId="77777777" w:rsidR="00675E21" w:rsidRPr="00675E21" w:rsidRDefault="00675E21" w:rsidP="00675E21">
            <w:pPr>
              <w:numPr>
                <w:ilvl w:val="0"/>
                <w:numId w:val="5"/>
              </w:numPr>
              <w:rPr>
                <w:rFonts w:asciiTheme="majorHAnsi" w:hAnsiTheme="majorHAnsi" w:cstheme="majorHAnsi"/>
                <w:sz w:val="24"/>
              </w:rPr>
            </w:pPr>
            <w:r w:rsidRPr="00675E21">
              <w:rPr>
                <w:rFonts w:asciiTheme="majorHAnsi" w:hAnsiTheme="majorHAnsi" w:cstheme="majorHAnsi"/>
                <w:sz w:val="24"/>
              </w:rPr>
              <w:t>yet</w:t>
            </w:r>
          </w:p>
          <w:p w14:paraId="1B4DF1DE" w14:textId="77777777" w:rsidR="00675E21" w:rsidRPr="00675E21" w:rsidRDefault="00675E21" w:rsidP="00675E21">
            <w:pPr>
              <w:numPr>
                <w:ilvl w:val="0"/>
                <w:numId w:val="5"/>
              </w:numPr>
              <w:rPr>
                <w:rFonts w:asciiTheme="majorHAnsi" w:hAnsiTheme="majorHAnsi" w:cstheme="majorHAnsi"/>
                <w:sz w:val="24"/>
              </w:rPr>
            </w:pPr>
            <w:r w:rsidRPr="00675E21">
              <w:rPr>
                <w:rFonts w:asciiTheme="majorHAnsi" w:hAnsiTheme="majorHAnsi" w:cstheme="majorHAnsi"/>
                <w:sz w:val="24"/>
              </w:rPr>
              <w:t>despite this</w:t>
            </w:r>
          </w:p>
          <w:p w14:paraId="184486A0" w14:textId="77777777" w:rsidR="00675E21" w:rsidRPr="00675E21" w:rsidRDefault="00675E21" w:rsidP="00675E21">
            <w:pPr>
              <w:numPr>
                <w:ilvl w:val="0"/>
                <w:numId w:val="5"/>
              </w:numPr>
              <w:rPr>
                <w:rFonts w:asciiTheme="majorHAnsi" w:hAnsiTheme="majorHAnsi" w:cstheme="majorHAnsi"/>
                <w:sz w:val="24"/>
              </w:rPr>
            </w:pPr>
            <w:r w:rsidRPr="00675E21">
              <w:rPr>
                <w:rFonts w:asciiTheme="majorHAnsi" w:hAnsiTheme="majorHAnsi" w:cstheme="majorHAnsi"/>
                <w:sz w:val="24"/>
              </w:rPr>
              <w:t>in spite of this</w:t>
            </w:r>
          </w:p>
          <w:p w14:paraId="17ED6BB7" w14:textId="77777777" w:rsidR="00675E21" w:rsidRPr="00675E21" w:rsidRDefault="00675E21" w:rsidP="00675E21">
            <w:pPr>
              <w:numPr>
                <w:ilvl w:val="0"/>
                <w:numId w:val="5"/>
              </w:numPr>
              <w:rPr>
                <w:rFonts w:asciiTheme="majorHAnsi" w:hAnsiTheme="majorHAnsi" w:cstheme="majorHAnsi"/>
                <w:sz w:val="24"/>
              </w:rPr>
            </w:pPr>
            <w:r w:rsidRPr="00675E21">
              <w:rPr>
                <w:rFonts w:asciiTheme="majorHAnsi" w:hAnsiTheme="majorHAnsi" w:cstheme="majorHAnsi"/>
                <w:sz w:val="24"/>
              </w:rPr>
              <w:t>nevertheless</w:t>
            </w:r>
            <w:r w:rsidRPr="00675E21">
              <w:rPr>
                <w:rFonts w:asciiTheme="majorHAnsi" w:hAnsiTheme="majorHAnsi" w:cstheme="majorHAnsi"/>
              </w:rPr>
              <w:t xml:space="preserve"> </w:t>
            </w:r>
          </w:p>
          <w:p w14:paraId="100C0CB8" w14:textId="4A5CA373" w:rsidR="00E746EA" w:rsidRPr="009E584F" w:rsidRDefault="00E746EA" w:rsidP="00FA15A5">
            <w:pPr>
              <w:rPr>
                <w:rFonts w:asciiTheme="majorHAnsi" w:hAnsiTheme="majorHAnsi" w:cstheme="majorBidi"/>
                <w:b/>
                <w:bCs/>
              </w:rPr>
            </w:pPr>
          </w:p>
        </w:tc>
      </w:tr>
      <w:tr w:rsidR="00455128" w:rsidRPr="009E584F" w14:paraId="357B1480" w14:textId="77777777" w:rsidTr="00731F5D">
        <w:trPr>
          <w:trHeight w:val="5294"/>
        </w:trPr>
        <w:tc>
          <w:tcPr>
            <w:tcW w:w="2846" w:type="dxa"/>
            <w:tcBorders>
              <w:right w:val="nil"/>
            </w:tcBorders>
            <w:shd w:val="clear" w:color="auto" w:fill="FFFFFF" w:themeFill="background1"/>
          </w:tcPr>
          <w:p w14:paraId="304F85AA" w14:textId="77777777" w:rsidR="006E79CF" w:rsidRPr="006E79CF" w:rsidRDefault="006E79CF" w:rsidP="006E79CF">
            <w:pPr>
              <w:rPr>
                <w:rFonts w:asciiTheme="majorHAnsi" w:hAnsiTheme="majorHAnsi" w:cstheme="majorHAnsi"/>
                <w:u w:val="single"/>
              </w:rPr>
            </w:pPr>
            <w:r w:rsidRPr="006E79CF">
              <w:rPr>
                <w:rFonts w:asciiTheme="majorHAnsi" w:hAnsiTheme="majorHAnsi" w:cstheme="majorHAnsi"/>
                <w:u w:val="single"/>
              </w:rPr>
              <w:t>Key phrases:</w:t>
            </w:r>
          </w:p>
          <w:p w14:paraId="75C78A38" w14:textId="77777777" w:rsidR="006E79CF" w:rsidRPr="006E79CF" w:rsidRDefault="006E79CF" w:rsidP="006E79CF">
            <w:pPr>
              <w:numPr>
                <w:ilvl w:val="0"/>
                <w:numId w:val="4"/>
              </w:numPr>
              <w:contextualSpacing/>
              <w:rPr>
                <w:rFonts w:asciiTheme="majorHAnsi" w:hAnsiTheme="majorHAnsi" w:cstheme="majorHAnsi"/>
              </w:rPr>
            </w:pPr>
            <w:r w:rsidRPr="006E79CF">
              <w:rPr>
                <w:rFonts w:asciiTheme="majorHAnsi" w:hAnsiTheme="majorHAnsi" w:cstheme="majorHAnsi"/>
              </w:rPr>
              <w:t>Another reason</w:t>
            </w:r>
          </w:p>
          <w:p w14:paraId="030E80C8" w14:textId="77777777" w:rsidR="006E79CF" w:rsidRPr="006E79CF" w:rsidRDefault="006E79CF" w:rsidP="006E79CF">
            <w:pPr>
              <w:numPr>
                <w:ilvl w:val="0"/>
                <w:numId w:val="4"/>
              </w:numPr>
              <w:contextualSpacing/>
              <w:rPr>
                <w:rFonts w:asciiTheme="majorHAnsi" w:hAnsiTheme="majorHAnsi" w:cstheme="majorHAnsi"/>
              </w:rPr>
            </w:pPr>
            <w:r w:rsidRPr="006E79CF">
              <w:rPr>
                <w:rFonts w:asciiTheme="majorHAnsi" w:hAnsiTheme="majorHAnsi" w:cstheme="majorHAnsi"/>
              </w:rPr>
              <w:t>In addition</w:t>
            </w:r>
          </w:p>
          <w:p w14:paraId="5E6F24A3" w14:textId="77777777" w:rsidR="006E79CF" w:rsidRPr="006E79CF" w:rsidRDefault="006E79CF" w:rsidP="006E79CF">
            <w:pPr>
              <w:numPr>
                <w:ilvl w:val="0"/>
                <w:numId w:val="4"/>
              </w:numPr>
              <w:contextualSpacing/>
              <w:jc w:val="both"/>
              <w:rPr>
                <w:rFonts w:asciiTheme="majorHAnsi" w:hAnsiTheme="majorHAnsi" w:cstheme="majorHAnsi"/>
              </w:rPr>
            </w:pPr>
            <w:r w:rsidRPr="006E79CF">
              <w:rPr>
                <w:rFonts w:asciiTheme="majorHAnsi" w:hAnsiTheme="majorHAnsi" w:cstheme="majorHAnsi"/>
              </w:rPr>
              <w:t>Research suggests…</w:t>
            </w:r>
            <w:r w:rsidRPr="006E79CF">
              <w:rPr>
                <w:rFonts w:asciiTheme="majorHAnsi" w:hAnsiTheme="majorHAnsi" w:cstheme="majorHAnsi"/>
              </w:rPr>
              <w:tab/>
              <w:t xml:space="preserve">  </w:t>
            </w:r>
            <w:r w:rsidRPr="006E79CF">
              <w:rPr>
                <w:rFonts w:asciiTheme="majorHAnsi" w:hAnsiTheme="majorHAnsi" w:cstheme="majorHAnsi"/>
              </w:rPr>
              <w:tab/>
              <w:t xml:space="preserve">   </w:t>
            </w:r>
          </w:p>
          <w:p w14:paraId="68DD72F5" w14:textId="77777777" w:rsidR="006E79CF" w:rsidRPr="006E79CF" w:rsidRDefault="006E79CF" w:rsidP="006E79CF">
            <w:pPr>
              <w:numPr>
                <w:ilvl w:val="0"/>
                <w:numId w:val="4"/>
              </w:numPr>
              <w:contextualSpacing/>
              <w:jc w:val="both"/>
              <w:rPr>
                <w:rFonts w:asciiTheme="majorHAnsi" w:hAnsiTheme="majorHAnsi" w:cstheme="majorHAnsi"/>
              </w:rPr>
            </w:pPr>
            <w:r w:rsidRPr="006E79CF">
              <w:rPr>
                <w:rFonts w:asciiTheme="majorHAnsi" w:hAnsiTheme="majorHAnsi" w:cstheme="majorHAnsi"/>
              </w:rPr>
              <w:t xml:space="preserve">Studies show </w:t>
            </w:r>
          </w:p>
          <w:p w14:paraId="12900782" w14:textId="77777777" w:rsidR="006E79CF" w:rsidRPr="006E79CF" w:rsidRDefault="006E79CF" w:rsidP="006E79CF">
            <w:pPr>
              <w:numPr>
                <w:ilvl w:val="0"/>
                <w:numId w:val="4"/>
              </w:numPr>
              <w:contextualSpacing/>
              <w:jc w:val="both"/>
              <w:rPr>
                <w:rFonts w:asciiTheme="majorHAnsi" w:hAnsiTheme="majorHAnsi" w:cstheme="majorHAnsi"/>
              </w:rPr>
            </w:pPr>
            <w:r w:rsidRPr="006E79CF">
              <w:rPr>
                <w:rFonts w:asciiTheme="majorHAnsi" w:hAnsiTheme="majorHAnsi" w:cstheme="majorHAnsi"/>
              </w:rPr>
              <w:t xml:space="preserve">It is well known that… </w:t>
            </w:r>
          </w:p>
          <w:p w14:paraId="3A7CCC49" w14:textId="77777777" w:rsidR="006E79CF" w:rsidRPr="006E79CF" w:rsidRDefault="006E79CF" w:rsidP="006E79CF">
            <w:pPr>
              <w:numPr>
                <w:ilvl w:val="0"/>
                <w:numId w:val="4"/>
              </w:numPr>
              <w:contextualSpacing/>
              <w:jc w:val="both"/>
              <w:rPr>
                <w:rFonts w:asciiTheme="majorHAnsi" w:hAnsiTheme="majorHAnsi" w:cstheme="majorHAnsi"/>
              </w:rPr>
            </w:pPr>
            <w:r w:rsidRPr="006E79CF">
              <w:rPr>
                <w:rFonts w:asciiTheme="majorHAnsi" w:hAnsiTheme="majorHAnsi" w:cstheme="majorHAnsi"/>
              </w:rPr>
              <w:t xml:space="preserve">For this reason… </w:t>
            </w:r>
          </w:p>
          <w:p w14:paraId="60B5DFFD" w14:textId="77777777" w:rsidR="006E79CF" w:rsidRPr="006E79CF" w:rsidRDefault="006E79CF" w:rsidP="006E79CF">
            <w:pPr>
              <w:numPr>
                <w:ilvl w:val="0"/>
                <w:numId w:val="4"/>
              </w:numPr>
              <w:contextualSpacing/>
              <w:jc w:val="both"/>
              <w:rPr>
                <w:rFonts w:asciiTheme="majorHAnsi" w:hAnsiTheme="majorHAnsi" w:cstheme="majorHAnsi"/>
              </w:rPr>
            </w:pPr>
            <w:r w:rsidRPr="006E79CF">
              <w:rPr>
                <w:rFonts w:asciiTheme="majorHAnsi" w:hAnsiTheme="majorHAnsi" w:cstheme="majorHAnsi"/>
              </w:rPr>
              <w:t xml:space="preserve">Statistics show that… </w:t>
            </w:r>
          </w:p>
          <w:p w14:paraId="3C5ED416" w14:textId="77777777" w:rsidR="006E79CF" w:rsidRPr="006E79CF" w:rsidRDefault="006E79CF" w:rsidP="006E79CF">
            <w:pPr>
              <w:numPr>
                <w:ilvl w:val="0"/>
                <w:numId w:val="4"/>
              </w:numPr>
              <w:contextualSpacing/>
              <w:jc w:val="both"/>
              <w:rPr>
                <w:rFonts w:asciiTheme="majorHAnsi" w:hAnsiTheme="majorHAnsi" w:cstheme="majorHAnsi"/>
              </w:rPr>
            </w:pPr>
            <w:r w:rsidRPr="006E79CF">
              <w:rPr>
                <w:rFonts w:asciiTheme="majorHAnsi" w:hAnsiTheme="majorHAnsi" w:cstheme="majorHAnsi"/>
              </w:rPr>
              <w:t>As a result</w:t>
            </w:r>
          </w:p>
          <w:p w14:paraId="1CFB2E68" w14:textId="77777777" w:rsidR="006E79CF" w:rsidRPr="006E79CF" w:rsidRDefault="006E79CF" w:rsidP="006E79CF">
            <w:pPr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</w:rPr>
            </w:pPr>
            <w:r w:rsidRPr="006E79CF">
              <w:rPr>
                <w:rFonts w:asciiTheme="majorHAnsi" w:hAnsiTheme="majorHAnsi" w:cstheme="majorHAnsi"/>
                <w:sz w:val="24"/>
              </w:rPr>
              <w:t>In particular</w:t>
            </w:r>
          </w:p>
          <w:p w14:paraId="6B2FFA29" w14:textId="77777777" w:rsidR="006E79CF" w:rsidRPr="006E79CF" w:rsidRDefault="006E79CF" w:rsidP="006E79CF">
            <w:pPr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</w:rPr>
            </w:pPr>
            <w:r w:rsidRPr="006E79CF">
              <w:rPr>
                <w:rFonts w:asciiTheme="majorHAnsi" w:hAnsiTheme="majorHAnsi" w:cstheme="majorHAnsi"/>
                <w:sz w:val="24"/>
              </w:rPr>
              <w:t>This is a chance for</w:t>
            </w:r>
          </w:p>
          <w:p w14:paraId="2A9CE172" w14:textId="77777777" w:rsidR="006E79CF" w:rsidRPr="006E79CF" w:rsidRDefault="006E79CF" w:rsidP="006E79CF">
            <w:pPr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</w:rPr>
            </w:pPr>
            <w:r w:rsidRPr="006E79CF">
              <w:rPr>
                <w:rFonts w:asciiTheme="majorHAnsi" w:hAnsiTheme="majorHAnsi" w:cstheme="majorHAnsi"/>
                <w:sz w:val="24"/>
              </w:rPr>
              <w:t>Most importantly</w:t>
            </w:r>
          </w:p>
          <w:p w14:paraId="5F819147" w14:textId="77777777" w:rsidR="006E79CF" w:rsidRPr="006E79CF" w:rsidRDefault="006E79CF" w:rsidP="006E79CF">
            <w:pPr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</w:rPr>
            </w:pPr>
            <w:r w:rsidRPr="006E79CF">
              <w:rPr>
                <w:rFonts w:asciiTheme="majorHAnsi" w:hAnsiTheme="majorHAnsi" w:cstheme="majorHAnsi"/>
                <w:sz w:val="24"/>
              </w:rPr>
              <w:t>If ____  _ ______, then______</w:t>
            </w:r>
          </w:p>
          <w:p w14:paraId="7F4A2C19" w14:textId="4A4996E9" w:rsidR="00E14A3F" w:rsidRPr="00731F5D" w:rsidRDefault="006E79CF" w:rsidP="00731F5D">
            <w:pPr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</w:rPr>
            </w:pPr>
            <w:r w:rsidRPr="00B765FA">
              <w:rPr>
                <w:rFonts w:asciiTheme="majorHAnsi" w:hAnsiTheme="majorHAnsi" w:cstheme="majorHAnsi"/>
                <w:sz w:val="24"/>
              </w:rPr>
              <w:t>not to mention</w:t>
            </w:r>
          </w:p>
        </w:tc>
        <w:tc>
          <w:tcPr>
            <w:tcW w:w="3392" w:type="dxa"/>
            <w:tcBorders>
              <w:left w:val="nil"/>
            </w:tcBorders>
            <w:shd w:val="clear" w:color="auto" w:fill="FFFFFF" w:themeFill="background1"/>
          </w:tcPr>
          <w:p w14:paraId="30A0C6E0" w14:textId="77777777" w:rsidR="00E14A3F" w:rsidRDefault="00E14A3F" w:rsidP="2F3A3710">
            <w:pPr>
              <w:rPr>
                <w:rFonts w:asciiTheme="majorHAnsi" w:hAnsiTheme="majorHAnsi" w:cstheme="majorBidi"/>
              </w:rPr>
            </w:pPr>
          </w:p>
          <w:p w14:paraId="7884C6CC" w14:textId="77777777" w:rsidR="006E79CF" w:rsidRPr="006E79CF" w:rsidRDefault="006E79CF" w:rsidP="006E79CF">
            <w:pPr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</w:rPr>
            </w:pPr>
            <w:r w:rsidRPr="006E79CF">
              <w:rPr>
                <w:rFonts w:asciiTheme="majorHAnsi" w:hAnsiTheme="majorHAnsi" w:cstheme="majorHAnsi"/>
                <w:sz w:val="24"/>
              </w:rPr>
              <w:t>what is more</w:t>
            </w:r>
          </w:p>
          <w:p w14:paraId="18CB7F57" w14:textId="77777777" w:rsidR="006E79CF" w:rsidRPr="006E79CF" w:rsidRDefault="006E79CF" w:rsidP="006E79CF">
            <w:pPr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</w:rPr>
            </w:pPr>
            <w:r w:rsidRPr="006E79CF">
              <w:rPr>
                <w:rFonts w:asciiTheme="majorHAnsi" w:hAnsiTheme="majorHAnsi" w:cstheme="majorHAnsi"/>
                <w:sz w:val="24"/>
              </w:rPr>
              <w:t>it is also worth noting that</w:t>
            </w:r>
          </w:p>
          <w:p w14:paraId="51E0F091" w14:textId="77777777" w:rsidR="006E79CF" w:rsidRPr="006E79CF" w:rsidRDefault="006E79CF" w:rsidP="006E79CF">
            <w:pPr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</w:rPr>
            </w:pPr>
            <w:r w:rsidRPr="006E79CF">
              <w:rPr>
                <w:rFonts w:asciiTheme="majorHAnsi" w:hAnsiTheme="majorHAnsi" w:cstheme="majorHAnsi"/>
                <w:sz w:val="24"/>
              </w:rPr>
              <w:t>likewise</w:t>
            </w:r>
          </w:p>
          <w:p w14:paraId="3D79BAD9" w14:textId="77777777" w:rsidR="006E79CF" w:rsidRPr="006E79CF" w:rsidRDefault="006E79CF" w:rsidP="006E79CF">
            <w:pPr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</w:rPr>
            </w:pPr>
            <w:r w:rsidRPr="006E79CF">
              <w:rPr>
                <w:rFonts w:asciiTheme="majorHAnsi" w:hAnsiTheme="majorHAnsi" w:cstheme="majorHAnsi"/>
                <w:sz w:val="24"/>
              </w:rPr>
              <w:t>it is also important to consider that</w:t>
            </w:r>
          </w:p>
          <w:p w14:paraId="0201FE50" w14:textId="77777777" w:rsidR="006E79CF" w:rsidRPr="006E79CF" w:rsidRDefault="006E79CF" w:rsidP="006E79CF">
            <w:pPr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</w:rPr>
            </w:pPr>
            <w:r w:rsidRPr="006E79CF">
              <w:rPr>
                <w:rFonts w:asciiTheme="majorHAnsi" w:hAnsiTheme="majorHAnsi" w:cstheme="majorHAnsi"/>
                <w:sz w:val="24"/>
              </w:rPr>
              <w:t>additionally</w:t>
            </w:r>
          </w:p>
          <w:p w14:paraId="2185F09F" w14:textId="77777777" w:rsidR="006E79CF" w:rsidRPr="006E79CF" w:rsidRDefault="006E79CF" w:rsidP="006E79CF">
            <w:pPr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</w:rPr>
            </w:pPr>
            <w:r w:rsidRPr="006E79CF">
              <w:rPr>
                <w:rFonts w:asciiTheme="majorHAnsi" w:hAnsiTheme="majorHAnsi" w:cstheme="majorHAnsi"/>
                <w:sz w:val="24"/>
              </w:rPr>
              <w:t>not to mention that</w:t>
            </w:r>
          </w:p>
          <w:p w14:paraId="2A6CC806" w14:textId="77777777" w:rsidR="006E79CF" w:rsidRPr="006E79CF" w:rsidRDefault="006E79CF" w:rsidP="006E79CF">
            <w:pPr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</w:rPr>
            </w:pPr>
            <w:r w:rsidRPr="006E79CF">
              <w:rPr>
                <w:rFonts w:asciiTheme="majorHAnsi" w:hAnsiTheme="majorHAnsi" w:cstheme="majorHAnsi"/>
                <w:sz w:val="24"/>
              </w:rPr>
              <w:t>in addition</w:t>
            </w:r>
          </w:p>
          <w:p w14:paraId="2A426ADE" w14:textId="77777777" w:rsidR="006E79CF" w:rsidRPr="006E79CF" w:rsidRDefault="006E79CF" w:rsidP="006E79CF">
            <w:pPr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</w:rPr>
            </w:pPr>
            <w:proofErr w:type="spellStart"/>
            <w:r w:rsidRPr="006E79CF">
              <w:rPr>
                <w:rFonts w:asciiTheme="majorHAnsi" w:hAnsiTheme="majorHAnsi" w:cstheme="majorHAnsi"/>
                <w:sz w:val="24"/>
              </w:rPr>
              <w:t>infact</w:t>
            </w:r>
            <w:proofErr w:type="spellEnd"/>
          </w:p>
          <w:p w14:paraId="510A9493" w14:textId="75FBC9D5" w:rsidR="006E79CF" w:rsidRDefault="006E79CF" w:rsidP="006E79CF">
            <w:pPr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</w:rPr>
            </w:pPr>
            <w:r w:rsidRPr="006E79CF">
              <w:rPr>
                <w:rFonts w:asciiTheme="majorHAnsi" w:hAnsiTheme="majorHAnsi" w:cstheme="majorHAnsi"/>
                <w:sz w:val="24"/>
              </w:rPr>
              <w:t>in the same way</w:t>
            </w:r>
          </w:p>
          <w:p w14:paraId="23CB061A" w14:textId="4091ACF4" w:rsidR="00731F5D" w:rsidRDefault="00731F5D" w:rsidP="00731F5D">
            <w:pPr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</w:rPr>
            </w:pPr>
            <w:r w:rsidRPr="00B765FA">
              <w:rPr>
                <w:rFonts w:asciiTheme="majorHAnsi" w:hAnsiTheme="majorHAnsi" w:cstheme="majorHAnsi"/>
                <w:sz w:val="24"/>
              </w:rPr>
              <w:t>as well as this</w:t>
            </w:r>
          </w:p>
          <w:p w14:paraId="65ABFD06" w14:textId="77777777" w:rsidR="00731F5D" w:rsidRPr="00731F5D" w:rsidRDefault="00731F5D" w:rsidP="00731F5D">
            <w:pPr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</w:rPr>
            </w:pPr>
            <w:r w:rsidRPr="00B765FA">
              <w:rPr>
                <w:rFonts w:asciiTheme="majorHAnsi" w:hAnsiTheme="majorHAnsi" w:cstheme="majorHAnsi"/>
                <w:sz w:val="24"/>
              </w:rPr>
              <w:t>The main issue is</w:t>
            </w:r>
          </w:p>
          <w:p w14:paraId="19801AB3" w14:textId="074A50BB" w:rsidR="003478F2" w:rsidRPr="00731F5D" w:rsidRDefault="00731F5D" w:rsidP="006E79CF">
            <w:pPr>
              <w:numPr>
                <w:ilvl w:val="0"/>
                <w:numId w:val="4"/>
              </w:numPr>
              <w:rPr>
                <w:rFonts w:asciiTheme="majorHAnsi" w:hAnsiTheme="majorHAnsi" w:cstheme="majorHAnsi"/>
                <w:sz w:val="24"/>
              </w:rPr>
            </w:pPr>
            <w:r w:rsidRPr="00B765FA">
              <w:rPr>
                <w:rFonts w:asciiTheme="majorHAnsi" w:hAnsiTheme="majorHAnsi" w:cstheme="majorHAnsi"/>
                <w:sz w:val="24"/>
              </w:rPr>
              <w:t>There is no doubt that</w:t>
            </w:r>
          </w:p>
        </w:tc>
        <w:tc>
          <w:tcPr>
            <w:tcW w:w="4181" w:type="dxa"/>
            <w:vMerge/>
          </w:tcPr>
          <w:p w14:paraId="44EAFD9C" w14:textId="77777777" w:rsidR="00E14A3F" w:rsidRPr="009E584F" w:rsidRDefault="00E14A3F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587" w:type="dxa"/>
            <w:tcBorders>
              <w:right w:val="nil"/>
            </w:tcBorders>
            <w:shd w:val="clear" w:color="auto" w:fill="FFFFFF" w:themeFill="background1"/>
          </w:tcPr>
          <w:p w14:paraId="00A160C3" w14:textId="773FF96A" w:rsidR="00731F5D" w:rsidRPr="00731F5D" w:rsidRDefault="00FF5FC3" w:rsidP="00731F5D">
            <w:pPr>
              <w:rPr>
                <w:rFonts w:asciiTheme="majorHAnsi" w:hAnsiTheme="majorHAnsi" w:cstheme="majorHAnsi"/>
                <w:sz w:val="24"/>
                <w:u w:val="single"/>
              </w:rPr>
            </w:pPr>
            <w:r w:rsidRPr="00731F5D">
              <w:rPr>
                <w:rFonts w:asciiTheme="majorHAnsi" w:hAnsiTheme="majorHAnsi" w:cstheme="majorHAnsi"/>
              </w:rPr>
              <w:t xml:space="preserve"> </w:t>
            </w:r>
            <w:r w:rsidR="00731F5D" w:rsidRPr="00731F5D">
              <w:rPr>
                <w:rFonts w:asciiTheme="majorHAnsi" w:hAnsiTheme="majorHAnsi" w:cstheme="majorHAnsi"/>
                <w:sz w:val="24"/>
                <w:u w:val="single"/>
              </w:rPr>
              <w:t>O</w:t>
            </w:r>
            <w:r w:rsidR="00731F5D" w:rsidRPr="00731F5D">
              <w:rPr>
                <w:rFonts w:asciiTheme="majorHAnsi" w:hAnsiTheme="majorHAnsi" w:cstheme="majorHAnsi"/>
                <w:sz w:val="24"/>
                <w:u w:val="single"/>
              </w:rPr>
              <w:t>pinion openers:</w:t>
            </w:r>
          </w:p>
          <w:p w14:paraId="4A09CC9D" w14:textId="77777777" w:rsidR="00731F5D" w:rsidRPr="00731F5D" w:rsidRDefault="00731F5D" w:rsidP="00731F5D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rPr>
                <w:rFonts w:asciiTheme="majorHAnsi" w:hAnsiTheme="majorHAnsi" w:cstheme="majorHAnsi"/>
                <w:sz w:val="24"/>
              </w:rPr>
            </w:pPr>
            <w:r w:rsidRPr="00731F5D">
              <w:rPr>
                <w:rFonts w:asciiTheme="majorHAnsi" w:hAnsiTheme="majorHAnsi" w:cstheme="majorHAnsi"/>
                <w:sz w:val="24"/>
              </w:rPr>
              <w:t>Some people think</w:t>
            </w:r>
          </w:p>
          <w:p w14:paraId="74FB9094" w14:textId="77777777" w:rsidR="00731F5D" w:rsidRPr="00731F5D" w:rsidRDefault="00731F5D" w:rsidP="00731F5D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rPr>
                <w:rFonts w:asciiTheme="majorHAnsi" w:hAnsiTheme="majorHAnsi" w:cstheme="majorHAnsi"/>
                <w:sz w:val="24"/>
              </w:rPr>
            </w:pPr>
            <w:r w:rsidRPr="00731F5D">
              <w:rPr>
                <w:rFonts w:asciiTheme="majorHAnsi" w:hAnsiTheme="majorHAnsi" w:cstheme="majorHAnsi"/>
                <w:sz w:val="24"/>
              </w:rPr>
              <w:t xml:space="preserve">Other people suggest </w:t>
            </w:r>
          </w:p>
          <w:p w14:paraId="71E6787F" w14:textId="77777777" w:rsidR="00731F5D" w:rsidRPr="00731F5D" w:rsidRDefault="00731F5D" w:rsidP="00731F5D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rPr>
                <w:rFonts w:asciiTheme="majorHAnsi" w:hAnsiTheme="majorHAnsi" w:cstheme="majorHAnsi"/>
                <w:sz w:val="24"/>
              </w:rPr>
            </w:pPr>
            <w:r w:rsidRPr="00731F5D">
              <w:rPr>
                <w:rFonts w:asciiTheme="majorHAnsi" w:hAnsiTheme="majorHAnsi" w:cstheme="majorHAnsi"/>
                <w:sz w:val="24"/>
              </w:rPr>
              <w:t>Researchers think</w:t>
            </w:r>
          </w:p>
          <w:p w14:paraId="31A98E5C" w14:textId="77777777" w:rsidR="00731F5D" w:rsidRPr="00731F5D" w:rsidRDefault="00731F5D" w:rsidP="00731F5D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rPr>
                <w:rFonts w:asciiTheme="majorHAnsi" w:hAnsiTheme="majorHAnsi" w:cstheme="majorHAnsi"/>
                <w:sz w:val="24"/>
              </w:rPr>
            </w:pPr>
            <w:r w:rsidRPr="00731F5D">
              <w:rPr>
                <w:rFonts w:asciiTheme="majorHAnsi" w:hAnsiTheme="majorHAnsi" w:cstheme="majorHAnsi"/>
                <w:sz w:val="24"/>
              </w:rPr>
              <w:t>In a survey</w:t>
            </w:r>
          </w:p>
          <w:p w14:paraId="50C71A64" w14:textId="77777777" w:rsidR="00731F5D" w:rsidRPr="00731F5D" w:rsidRDefault="00731F5D" w:rsidP="00731F5D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rPr>
                <w:rFonts w:asciiTheme="majorHAnsi" w:hAnsiTheme="majorHAnsi" w:cstheme="majorHAnsi"/>
                <w:sz w:val="24"/>
              </w:rPr>
            </w:pPr>
            <w:r w:rsidRPr="00731F5D">
              <w:rPr>
                <w:rFonts w:asciiTheme="majorHAnsi" w:hAnsiTheme="majorHAnsi" w:cstheme="majorHAnsi"/>
                <w:sz w:val="24"/>
              </w:rPr>
              <w:t>Questionnaire results show</w:t>
            </w:r>
          </w:p>
          <w:p w14:paraId="014C464C" w14:textId="77777777" w:rsidR="00731F5D" w:rsidRPr="00731F5D" w:rsidRDefault="00731F5D" w:rsidP="00731F5D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rPr>
                <w:rFonts w:asciiTheme="majorHAnsi" w:hAnsiTheme="majorHAnsi" w:cstheme="majorHAnsi"/>
                <w:sz w:val="24"/>
              </w:rPr>
            </w:pPr>
            <w:r w:rsidRPr="00731F5D">
              <w:rPr>
                <w:rFonts w:asciiTheme="majorHAnsi" w:hAnsiTheme="majorHAnsi" w:cstheme="majorHAnsi"/>
                <w:sz w:val="24"/>
              </w:rPr>
              <w:t>Critics point out</w:t>
            </w:r>
          </w:p>
          <w:p w14:paraId="66318E86" w14:textId="77777777" w:rsidR="00731F5D" w:rsidRPr="00731F5D" w:rsidRDefault="00731F5D" w:rsidP="00731F5D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rPr>
                <w:rFonts w:asciiTheme="majorHAnsi" w:hAnsiTheme="majorHAnsi" w:cstheme="majorHAnsi"/>
                <w:sz w:val="24"/>
              </w:rPr>
            </w:pPr>
            <w:r w:rsidRPr="00731F5D">
              <w:rPr>
                <w:rFonts w:asciiTheme="majorHAnsi" w:hAnsiTheme="majorHAnsi" w:cstheme="majorHAnsi"/>
                <w:sz w:val="24"/>
              </w:rPr>
              <w:t>Many parents comment that</w:t>
            </w:r>
          </w:p>
          <w:p w14:paraId="55B834E1" w14:textId="3D44C691" w:rsidR="00FF5FC3" w:rsidRPr="00731F5D" w:rsidRDefault="00731F5D" w:rsidP="00FF5FC3">
            <w:pPr>
              <w:numPr>
                <w:ilvl w:val="0"/>
                <w:numId w:val="6"/>
              </w:numPr>
              <w:rPr>
                <w:rFonts w:asciiTheme="majorHAnsi" w:hAnsiTheme="majorHAnsi" w:cstheme="majorHAnsi"/>
                <w:sz w:val="24"/>
              </w:rPr>
            </w:pPr>
            <w:r w:rsidRPr="00731F5D">
              <w:rPr>
                <w:rFonts w:asciiTheme="majorHAnsi" w:hAnsiTheme="majorHAnsi" w:cstheme="majorHAnsi"/>
                <w:sz w:val="24"/>
              </w:rPr>
              <w:t>Many academics enthusiastically</w:t>
            </w:r>
          </w:p>
        </w:tc>
        <w:tc>
          <w:tcPr>
            <w:tcW w:w="2587" w:type="dxa"/>
            <w:tcBorders>
              <w:left w:val="nil"/>
            </w:tcBorders>
            <w:shd w:val="clear" w:color="auto" w:fill="FFFFFF" w:themeFill="background1"/>
          </w:tcPr>
          <w:p w14:paraId="4B94D5A5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</w:p>
          <w:p w14:paraId="7DFBB3EE" w14:textId="60ECF434" w:rsidR="00585E10" w:rsidRPr="009E584F" w:rsidRDefault="00585E10" w:rsidP="2F3A3710">
            <w:pPr>
              <w:rPr>
                <w:rFonts w:asciiTheme="majorHAnsi" w:hAnsiTheme="majorHAnsi" w:cstheme="majorBidi"/>
              </w:rPr>
            </w:pPr>
          </w:p>
        </w:tc>
      </w:tr>
      <w:tr w:rsidR="00455128" w:rsidRPr="009E584F" w14:paraId="401D3A4F" w14:textId="77777777" w:rsidTr="006E79CF">
        <w:tc>
          <w:tcPr>
            <w:tcW w:w="6238" w:type="dxa"/>
            <w:gridSpan w:val="2"/>
            <w:shd w:val="clear" w:color="auto" w:fill="FFFFFF" w:themeFill="background1"/>
          </w:tcPr>
          <w:p w14:paraId="2B3AA8DD" w14:textId="77777777" w:rsidR="00731F5D" w:rsidRPr="00A874A7" w:rsidRDefault="00731F5D" w:rsidP="00731F5D">
            <w:pPr>
              <w:jc w:val="both"/>
              <w:rPr>
                <w:rFonts w:asciiTheme="majorHAnsi" w:hAnsiTheme="majorHAnsi" w:cstheme="majorHAnsi"/>
                <w:u w:val="single"/>
              </w:rPr>
            </w:pPr>
            <w:r w:rsidRPr="00A874A7">
              <w:rPr>
                <w:rFonts w:asciiTheme="majorHAnsi" w:hAnsiTheme="majorHAnsi" w:cstheme="majorHAnsi"/>
                <w:u w:val="single"/>
              </w:rPr>
              <w:t>Conjunctions:</w:t>
            </w:r>
          </w:p>
          <w:p w14:paraId="046CDF4F" w14:textId="77777777" w:rsidR="00731F5D" w:rsidRPr="00540449" w:rsidRDefault="00731F5D" w:rsidP="00731F5D">
            <w:pPr>
              <w:jc w:val="both"/>
              <w:rPr>
                <w:rFonts w:asciiTheme="majorHAnsi" w:hAnsiTheme="majorHAnsi" w:cstheme="majorHAnsi"/>
              </w:rPr>
            </w:pPr>
            <w:r w:rsidRPr="00540449">
              <w:rPr>
                <w:rFonts w:asciiTheme="majorHAnsi" w:hAnsiTheme="majorHAnsi" w:cstheme="majorHAnsi"/>
              </w:rPr>
              <w:t>Consequently…</w:t>
            </w:r>
            <w:r w:rsidRPr="00540449">
              <w:rPr>
                <w:rFonts w:asciiTheme="majorHAnsi" w:hAnsiTheme="majorHAnsi" w:cstheme="majorHAnsi"/>
              </w:rPr>
              <w:tab/>
            </w:r>
          </w:p>
          <w:p w14:paraId="5FBF95F1" w14:textId="77777777" w:rsidR="00731F5D" w:rsidRDefault="00731F5D" w:rsidP="00731F5D">
            <w:pPr>
              <w:jc w:val="both"/>
              <w:rPr>
                <w:rFonts w:asciiTheme="majorHAnsi" w:hAnsiTheme="majorHAnsi" w:cstheme="majorHAnsi"/>
              </w:rPr>
            </w:pPr>
            <w:r w:rsidRPr="00540449">
              <w:rPr>
                <w:rFonts w:asciiTheme="majorHAnsi" w:hAnsiTheme="majorHAnsi" w:cstheme="majorHAnsi"/>
              </w:rPr>
              <w:t>However</w:t>
            </w:r>
          </w:p>
          <w:p w14:paraId="53E819E3" w14:textId="77777777" w:rsidR="00731F5D" w:rsidRPr="00540449" w:rsidRDefault="00731F5D" w:rsidP="00731F5D">
            <w:pPr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Even though</w:t>
            </w:r>
          </w:p>
          <w:p w14:paraId="0A36036B" w14:textId="38DAA5BA" w:rsidR="00731F5D" w:rsidRPr="00540449" w:rsidRDefault="00F8335C" w:rsidP="00731F5D">
            <w:pPr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Although...</w:t>
            </w:r>
            <w:r>
              <w:rPr>
                <w:rFonts w:asciiTheme="majorHAnsi" w:hAnsiTheme="majorHAnsi" w:cstheme="majorHAnsi"/>
              </w:rPr>
              <w:tab/>
              <w:t>Therefore</w:t>
            </w:r>
            <w:r w:rsidR="00731F5D" w:rsidRPr="00540449">
              <w:rPr>
                <w:rFonts w:asciiTheme="majorHAnsi" w:hAnsiTheme="majorHAnsi" w:cstheme="majorHAnsi"/>
              </w:rPr>
              <w:t xml:space="preserve"> …</w:t>
            </w:r>
          </w:p>
          <w:p w14:paraId="552DCD34" w14:textId="77777777" w:rsidR="00731F5D" w:rsidRPr="00540449" w:rsidRDefault="00731F5D" w:rsidP="00731F5D">
            <w:pPr>
              <w:jc w:val="both"/>
              <w:rPr>
                <w:rFonts w:asciiTheme="majorHAnsi" w:hAnsiTheme="majorHAnsi" w:cstheme="majorHAnsi"/>
              </w:rPr>
            </w:pPr>
            <w:r w:rsidRPr="00540449">
              <w:rPr>
                <w:rFonts w:asciiTheme="majorHAnsi" w:hAnsiTheme="majorHAnsi" w:cstheme="majorHAnsi"/>
              </w:rPr>
              <w:t>On the other hand…    Furthermore…</w:t>
            </w:r>
            <w:r w:rsidRPr="00540449">
              <w:rPr>
                <w:rFonts w:asciiTheme="majorHAnsi" w:hAnsiTheme="majorHAnsi" w:cstheme="majorHAnsi"/>
              </w:rPr>
              <w:tab/>
            </w:r>
            <w:r w:rsidRPr="00540449">
              <w:rPr>
                <w:rFonts w:asciiTheme="majorHAnsi" w:hAnsiTheme="majorHAnsi" w:cstheme="majorHAnsi"/>
              </w:rPr>
              <w:tab/>
            </w:r>
            <w:r w:rsidRPr="00540449">
              <w:rPr>
                <w:rFonts w:asciiTheme="majorHAnsi" w:hAnsiTheme="majorHAnsi" w:cstheme="majorHAnsi"/>
              </w:rPr>
              <w:tab/>
              <w:t xml:space="preserve">   </w:t>
            </w:r>
          </w:p>
          <w:p w14:paraId="3DEEC669" w14:textId="5926199B" w:rsidR="00FA15A5" w:rsidRPr="000313D7" w:rsidRDefault="00731F5D" w:rsidP="00731F5D">
            <w:pPr>
              <w:pStyle w:val="ListParagraph"/>
              <w:rPr>
                <w:rFonts w:asciiTheme="majorHAnsi" w:hAnsiTheme="majorHAnsi" w:cstheme="majorBidi"/>
                <w:b/>
                <w:color w:val="FF0000"/>
              </w:rPr>
            </w:pPr>
            <w:r w:rsidRPr="00540449">
              <w:rPr>
                <w:rFonts w:asciiTheme="majorHAnsi" w:hAnsiTheme="majorHAnsi" w:cstheme="majorHAnsi"/>
              </w:rPr>
              <w:tab/>
              <w:t xml:space="preserve">   Also…</w:t>
            </w:r>
            <w:r w:rsidRPr="00540449">
              <w:rPr>
                <w:rFonts w:asciiTheme="majorHAnsi" w:hAnsiTheme="majorHAnsi" w:cstheme="majorHAnsi"/>
              </w:rPr>
              <w:tab/>
            </w:r>
          </w:p>
        </w:tc>
        <w:tc>
          <w:tcPr>
            <w:tcW w:w="4181" w:type="dxa"/>
            <w:vMerge/>
          </w:tcPr>
          <w:p w14:paraId="3656B9AB" w14:textId="77777777" w:rsidR="002F61A6" w:rsidRPr="009E584F" w:rsidRDefault="002F61A6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5174" w:type="dxa"/>
            <w:gridSpan w:val="2"/>
            <w:shd w:val="clear" w:color="auto" w:fill="FFFFFF" w:themeFill="background1"/>
          </w:tcPr>
          <w:p w14:paraId="629E4630" w14:textId="0FE83E3F" w:rsidR="008C2231" w:rsidRDefault="008C2231" w:rsidP="008C2231">
            <w:pPr>
              <w:spacing w:after="160" w:line="259" w:lineRule="auto"/>
              <w:rPr>
                <w:rFonts w:asciiTheme="majorHAnsi" w:hAnsiTheme="majorHAnsi"/>
                <w:sz w:val="24"/>
                <w:szCs w:val="24"/>
                <w:u w:val="single"/>
              </w:rPr>
            </w:pPr>
            <w:r w:rsidRPr="008C2231">
              <w:rPr>
                <w:rFonts w:asciiTheme="majorHAnsi" w:hAnsiTheme="majorHAnsi"/>
                <w:sz w:val="24"/>
                <w:szCs w:val="24"/>
                <w:u w:val="single"/>
              </w:rPr>
              <w:t>Generalisation words/phrases</w:t>
            </w:r>
          </w:p>
          <w:p w14:paraId="5BA8A44B" w14:textId="74F6C36D" w:rsidR="0012093A" w:rsidRDefault="0012093A" w:rsidP="008C2231">
            <w:pPr>
              <w:spacing w:after="160" w:line="259" w:lineRule="auto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Often   generally  most   sometimes  normally</w:t>
            </w:r>
          </w:p>
          <w:p w14:paraId="39B42D8D" w14:textId="248F7DC5" w:rsidR="0012093A" w:rsidRPr="0012093A" w:rsidRDefault="0012093A" w:rsidP="008C2231">
            <w:pPr>
              <w:spacing w:after="160" w:line="259" w:lineRule="auto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At </w:t>
            </w:r>
            <w:proofErr w:type="gramStart"/>
            <w:r>
              <w:rPr>
                <w:rFonts w:asciiTheme="majorHAnsi" w:hAnsiTheme="majorHAnsi"/>
                <w:sz w:val="24"/>
                <w:szCs w:val="24"/>
              </w:rPr>
              <w:t>times  usually</w:t>
            </w:r>
            <w:proofErr w:type="gramEnd"/>
            <w:r>
              <w:rPr>
                <w:rFonts w:asciiTheme="majorHAnsi" w:hAnsiTheme="majorHAnsi"/>
                <w:sz w:val="24"/>
                <w:szCs w:val="24"/>
              </w:rPr>
              <w:t xml:space="preserve">  can….   might….   Could…..</w:t>
            </w:r>
          </w:p>
          <w:p w14:paraId="75D42101" w14:textId="0A117DA3" w:rsidR="00731F5D" w:rsidRPr="00731F5D" w:rsidRDefault="00731F5D" w:rsidP="0082548A">
            <w:pPr>
              <w:rPr>
                <w:rFonts w:asciiTheme="majorHAnsi" w:hAnsiTheme="majorHAnsi"/>
                <w:sz w:val="24"/>
                <w:szCs w:val="24"/>
              </w:rPr>
            </w:pPr>
            <w:bookmarkStart w:id="0" w:name="_GoBack"/>
            <w:bookmarkEnd w:id="0"/>
          </w:p>
          <w:p w14:paraId="42558E45" w14:textId="02A583C1" w:rsidR="00FA15A5" w:rsidRPr="009E584F" w:rsidRDefault="00FA15A5" w:rsidP="00731F5D">
            <w:pPr>
              <w:pStyle w:val="ListParagraph"/>
              <w:rPr>
                <w:rFonts w:asciiTheme="majorHAnsi" w:hAnsiTheme="majorHAnsi" w:cstheme="majorBidi"/>
              </w:rPr>
            </w:pPr>
          </w:p>
        </w:tc>
      </w:tr>
    </w:tbl>
    <w:p w14:paraId="049F31CB" w14:textId="77777777" w:rsidR="00BC1961" w:rsidRPr="009E584F" w:rsidRDefault="00BC1961" w:rsidP="00F96660">
      <w:pPr>
        <w:rPr>
          <w:rFonts w:asciiTheme="majorHAnsi" w:hAnsiTheme="majorHAnsi" w:cstheme="majorHAnsi"/>
          <w:szCs w:val="24"/>
        </w:rPr>
      </w:pPr>
    </w:p>
    <w:sectPr w:rsidR="00BC1961" w:rsidRPr="009E584F" w:rsidSect="009E584F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F1EE5"/>
    <w:multiLevelType w:val="hybridMultilevel"/>
    <w:tmpl w:val="D6C6E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E0ECB"/>
    <w:multiLevelType w:val="hybridMultilevel"/>
    <w:tmpl w:val="7CBCD5B2"/>
    <w:lvl w:ilvl="0" w:tplc="B3CAF43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E21493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FE96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EC2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522B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84BF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B87A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328E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8CCA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10C58DF"/>
    <w:multiLevelType w:val="hybridMultilevel"/>
    <w:tmpl w:val="5B0C3AAC"/>
    <w:lvl w:ilvl="0" w:tplc="144051A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3F2654"/>
    <w:multiLevelType w:val="hybridMultilevel"/>
    <w:tmpl w:val="F0049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3E4002"/>
    <w:multiLevelType w:val="hybridMultilevel"/>
    <w:tmpl w:val="77DA87C4"/>
    <w:lvl w:ilvl="0" w:tplc="144051A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56E888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7820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5034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BCDD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F8A7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18CA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C63A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6C2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9414B3E"/>
    <w:multiLevelType w:val="hybridMultilevel"/>
    <w:tmpl w:val="9A74DA94"/>
    <w:lvl w:ilvl="0" w:tplc="144051A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1A6"/>
    <w:rsid w:val="000028B8"/>
    <w:rsid w:val="00015059"/>
    <w:rsid w:val="000313D7"/>
    <w:rsid w:val="000D1446"/>
    <w:rsid w:val="0012093A"/>
    <w:rsid w:val="00147157"/>
    <w:rsid w:val="00217956"/>
    <w:rsid w:val="002724D6"/>
    <w:rsid w:val="002F61A6"/>
    <w:rsid w:val="00327A7B"/>
    <w:rsid w:val="003314E4"/>
    <w:rsid w:val="003478F2"/>
    <w:rsid w:val="003B573C"/>
    <w:rsid w:val="00455128"/>
    <w:rsid w:val="00504389"/>
    <w:rsid w:val="00506EB1"/>
    <w:rsid w:val="005113A1"/>
    <w:rsid w:val="00585E10"/>
    <w:rsid w:val="00675E21"/>
    <w:rsid w:val="006B5B16"/>
    <w:rsid w:val="006C0D66"/>
    <w:rsid w:val="006E79CF"/>
    <w:rsid w:val="006F39C0"/>
    <w:rsid w:val="007177C8"/>
    <w:rsid w:val="00731F5D"/>
    <w:rsid w:val="007348A6"/>
    <w:rsid w:val="007A6C47"/>
    <w:rsid w:val="007C527E"/>
    <w:rsid w:val="0082548A"/>
    <w:rsid w:val="0087768E"/>
    <w:rsid w:val="00893C41"/>
    <w:rsid w:val="008C2231"/>
    <w:rsid w:val="008D56AC"/>
    <w:rsid w:val="00954AE6"/>
    <w:rsid w:val="009E1F1F"/>
    <w:rsid w:val="009E584F"/>
    <w:rsid w:val="009F7758"/>
    <w:rsid w:val="00A65B47"/>
    <w:rsid w:val="00B45BEB"/>
    <w:rsid w:val="00B9254E"/>
    <w:rsid w:val="00BC1961"/>
    <w:rsid w:val="00C306F2"/>
    <w:rsid w:val="00CE5F90"/>
    <w:rsid w:val="00CF40BE"/>
    <w:rsid w:val="00D27432"/>
    <w:rsid w:val="00D5782F"/>
    <w:rsid w:val="00D63EDE"/>
    <w:rsid w:val="00E14A3F"/>
    <w:rsid w:val="00E3369A"/>
    <w:rsid w:val="00E746EA"/>
    <w:rsid w:val="00ED511D"/>
    <w:rsid w:val="00EE0D60"/>
    <w:rsid w:val="00F161E9"/>
    <w:rsid w:val="00F8335C"/>
    <w:rsid w:val="00F96660"/>
    <w:rsid w:val="00FA15A5"/>
    <w:rsid w:val="00FD0EAC"/>
    <w:rsid w:val="00FD48DA"/>
    <w:rsid w:val="00FF5FC3"/>
    <w:rsid w:val="1B924952"/>
    <w:rsid w:val="1CF55834"/>
    <w:rsid w:val="2F3A3710"/>
    <w:rsid w:val="722B2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9FEAD"/>
  <w15:chartTrackingRefBased/>
  <w15:docId w15:val="{3D0C5A99-0044-423E-8878-51EEFC39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61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39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Kate Mackrell</DisplayName>
        <AccountId>25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A03B57-1E99-4E4C-B9B9-5DADA8689A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CA5B31-78F0-414E-A591-C325CDEEDC1C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E147BB9-603E-49E8-846E-41C50BA1A8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PA</cp:lastModifiedBy>
  <cp:revision>11</cp:revision>
  <dcterms:created xsi:type="dcterms:W3CDTF">2021-04-27T13:56:00Z</dcterms:created>
  <dcterms:modified xsi:type="dcterms:W3CDTF">2021-04-27T14:43:00Z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