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361841" w14:textId="583E2514" w:rsidR="00027AE0" w:rsidRPr="00DA175B" w:rsidRDefault="005C366A" w:rsidP="00027AE0">
      <w:pPr>
        <w:rPr>
          <w:rFonts w:ascii="Twinkl Cursive Looped" w:hAnsi="Twinkl Cursive Looped"/>
          <w:sz w:val="28"/>
          <w:u w:val="single"/>
          <w:lang w:val="en-US"/>
        </w:rPr>
      </w:pPr>
      <w:r>
        <w:rPr>
          <w:rFonts w:ascii="Twinkl Cursive Looped" w:hAnsi="Twinkl Cursive Looped"/>
          <w:sz w:val="28"/>
          <w:u w:val="single"/>
          <w:lang w:val="en-US"/>
        </w:rPr>
        <w:t>Diving</w:t>
      </w:r>
      <w:bookmarkStart w:id="0" w:name="_GoBack"/>
      <w:bookmarkEnd w:id="0"/>
      <w:r w:rsidR="00C059A6">
        <w:rPr>
          <w:rFonts w:ascii="Twinkl Cursive Looped" w:hAnsi="Twinkl Cursive Looped"/>
          <w:sz w:val="28"/>
          <w:u w:val="single"/>
          <w:lang w:val="en-US"/>
        </w:rPr>
        <w:t xml:space="preserve"> </w:t>
      </w:r>
      <w:r w:rsidR="00027AE0" w:rsidRPr="00027AE0">
        <w:rPr>
          <w:rFonts w:ascii="Twinkl Cursive Looped" w:hAnsi="Twinkl Cursive Looped"/>
          <w:sz w:val="28"/>
          <w:u w:val="single"/>
          <w:lang w:val="en-US"/>
        </w:rPr>
        <w:t xml:space="preserve">Red Pen Challenge: </w:t>
      </w:r>
    </w:p>
    <w:p w14:paraId="20A1E536" w14:textId="419F5B0B" w:rsidR="00635FC9" w:rsidRDefault="005C366A" w:rsidP="00635FC9">
      <w:pPr>
        <w:rPr>
          <w:rFonts w:ascii="Twinkl Cursive Looped" w:hAnsi="Twinkl Cursive Looped"/>
          <w:sz w:val="28"/>
        </w:rPr>
      </w:pPr>
      <w:r w:rsidRPr="00027AE0">
        <w:rPr>
          <w:noProof/>
        </w:rPr>
        <w:drawing>
          <wp:anchor distT="0" distB="0" distL="114300" distR="114300" simplePos="0" relativeHeight="251655680" behindDoc="1" locked="0" layoutInCell="1" allowOverlap="1" wp14:anchorId="1E57C77F" wp14:editId="19747E5B">
            <wp:simplePos x="0" y="0"/>
            <wp:positionH relativeFrom="margin">
              <wp:align>right</wp:align>
            </wp:positionH>
            <wp:positionV relativeFrom="paragraph">
              <wp:posOffset>45085</wp:posOffset>
            </wp:positionV>
            <wp:extent cx="475615" cy="529590"/>
            <wp:effectExtent l="95250" t="38100" r="0" b="41910"/>
            <wp:wrapTight wrapText="bothSides">
              <wp:wrapPolygon edited="0">
                <wp:start x="4785" y="-317"/>
                <wp:lineTo x="-7135" y="6192"/>
                <wp:lineTo x="-838" y="20687"/>
                <wp:lineTo x="11822" y="23248"/>
                <wp:lineTo x="16558" y="21339"/>
                <wp:lineTo x="17154" y="16840"/>
                <wp:lineTo x="13530" y="11488"/>
                <wp:lineTo x="11952" y="12124"/>
                <wp:lineTo x="12081" y="1000"/>
                <wp:lineTo x="9520" y="-2226"/>
                <wp:lineTo x="4785" y="-317"/>
              </wp:wrapPolygon>
            </wp:wrapTight>
            <wp:docPr id="34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475615" cy="52959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Pr="005C366A">
        <w:rPr>
          <w:rFonts w:ascii="Twinkl Cursive Looped" w:hAnsi="Twinkl Cursive Looped"/>
          <w:sz w:val="28"/>
        </w:rPr>
        <w:t>If Jesus understood his death as a choice and part of God’s big plan of salvation (where the relationship between humans and God begins to be restored), how might his emotions differ from the disciples’?</w:t>
      </w:r>
    </w:p>
    <w:sectPr w:rsidR="00635F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AE0"/>
    <w:rsid w:val="00027AE0"/>
    <w:rsid w:val="00567E43"/>
    <w:rsid w:val="005C366A"/>
    <w:rsid w:val="00635FC9"/>
    <w:rsid w:val="00A61CA7"/>
    <w:rsid w:val="00C059A6"/>
    <w:rsid w:val="00DA175B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61D53"/>
  <w15:chartTrackingRefBased/>
  <w15:docId w15:val="{793A8B5B-85F2-4595-8A5C-A766C62BC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825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564EB5-9F30-4AC7-83B4-79F67BFB0D5B}">
  <ds:schemaRefs>
    <ds:schemaRef ds:uri="http://schemas.openxmlformats.org/package/2006/metadata/core-properties"/>
    <ds:schemaRef ds:uri="933c73ff-1f47-478d-836a-52d41c4c8390"/>
    <ds:schemaRef ds:uri="http://purl.org/dc/elements/1.1/"/>
    <ds:schemaRef ds:uri="http://schemas.microsoft.com/office/2006/documentManagement/types"/>
    <ds:schemaRef ds:uri="b7193443-4924-4c98-83f1-322a08f13154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08F11C94-E4C0-4E70-AA90-61474E925F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378949-0C6D-4953-BBF9-016A049BC71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Sophie George</cp:lastModifiedBy>
  <cp:revision>3</cp:revision>
  <cp:lastPrinted>2021-03-28T16:32:00Z</cp:lastPrinted>
  <dcterms:created xsi:type="dcterms:W3CDTF">2021-03-28T16:33:00Z</dcterms:created>
  <dcterms:modified xsi:type="dcterms:W3CDTF">2021-03-28T16:33:00Z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