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B0E14" w14:textId="00DD99C3" w:rsidR="00147531" w:rsidRPr="009B6B64" w:rsidRDefault="009B6B64">
      <w:pPr>
        <w:rPr>
          <w:rFonts w:ascii="HfW cursive" w:hAnsi="HfW cursive" w:cs="Arial"/>
          <w:b/>
          <w:sz w:val="28"/>
          <w:szCs w:val="28"/>
        </w:rPr>
      </w:pPr>
      <w:r w:rsidRPr="009B6B64">
        <w:rPr>
          <w:rFonts w:ascii="HfW cursive" w:hAnsi="HfW cursive"/>
          <w:b/>
          <w:sz w:val="28"/>
          <w:szCs w:val="28"/>
        </w:rPr>
        <w:t xml:space="preserve">L.O: </w:t>
      </w:r>
      <w:r w:rsidRPr="009B6B64">
        <w:rPr>
          <w:rFonts w:ascii="HfW cursive" w:hAnsi="HfW cursive" w:cs="Arial"/>
          <w:b/>
          <w:sz w:val="28"/>
          <w:szCs w:val="28"/>
        </w:rPr>
        <w:t>To investigate places.</w:t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  <w:t xml:space="preserve">Wb: </w:t>
      </w:r>
      <w:r w:rsidR="00575530">
        <w:rPr>
          <w:rFonts w:ascii="HfW cursive" w:hAnsi="HfW cursive" w:cs="Arial"/>
          <w:b/>
          <w:sz w:val="28"/>
          <w:szCs w:val="28"/>
        </w:rPr>
        <w:t>09</w:t>
      </w:r>
      <w:r w:rsidRPr="009B6B64">
        <w:rPr>
          <w:rFonts w:ascii="HfW cursive" w:hAnsi="HfW cursive" w:cs="Arial"/>
          <w:b/>
          <w:sz w:val="28"/>
          <w:szCs w:val="28"/>
        </w:rPr>
        <w:t>.05.2</w:t>
      </w:r>
      <w:r w:rsidR="00575530">
        <w:rPr>
          <w:rFonts w:ascii="HfW cursive" w:hAnsi="HfW cursive" w:cs="Arial"/>
          <w:b/>
          <w:sz w:val="28"/>
          <w:szCs w:val="28"/>
        </w:rPr>
        <w:t>2</w:t>
      </w:r>
    </w:p>
    <w:p w14:paraId="3AE7ECA2" w14:textId="77777777" w:rsidR="009B6B64" w:rsidRDefault="009B6B64">
      <w:pPr>
        <w:rPr>
          <w:rFonts w:ascii="HfW cursive" w:hAnsi="HfW cursive" w:cs="Arial"/>
          <w:b/>
          <w:sz w:val="28"/>
          <w:szCs w:val="28"/>
        </w:rPr>
      </w:pPr>
      <w:r w:rsidRPr="009B6B64">
        <w:rPr>
          <w:rFonts w:ascii="HfW cursive" w:hAnsi="HfW cursive" w:cs="Arial"/>
          <w:b/>
          <w:sz w:val="28"/>
          <w:szCs w:val="28"/>
        </w:rPr>
        <w:t>C: Africa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30695" w14:paraId="19ECA870" w14:textId="77777777" w:rsidTr="00930695">
        <w:tc>
          <w:tcPr>
            <w:tcW w:w="5228" w:type="dxa"/>
          </w:tcPr>
          <w:p w14:paraId="6E6DD4BF" w14:textId="77777777" w:rsidR="00930695" w:rsidRPr="00930695" w:rsidRDefault="00930695" w:rsidP="00930695">
            <w:pPr>
              <w:jc w:val="center"/>
              <w:rPr>
                <w:rFonts w:ascii="HfW cursive" w:hAnsi="HfW cursive"/>
                <w:sz w:val="40"/>
                <w:szCs w:val="28"/>
              </w:rPr>
            </w:pPr>
            <w:r w:rsidRPr="00930695">
              <w:rPr>
                <w:rFonts w:ascii="HfW cursive" w:hAnsi="HfW cursive"/>
                <w:sz w:val="40"/>
                <w:szCs w:val="28"/>
              </w:rPr>
              <w:t>Rural</w:t>
            </w:r>
          </w:p>
        </w:tc>
        <w:tc>
          <w:tcPr>
            <w:tcW w:w="5228" w:type="dxa"/>
          </w:tcPr>
          <w:p w14:paraId="068791AF" w14:textId="542C13C9" w:rsidR="00930695" w:rsidRPr="00930695" w:rsidRDefault="00575530" w:rsidP="00930695">
            <w:pPr>
              <w:jc w:val="center"/>
              <w:rPr>
                <w:rFonts w:ascii="HfW cursive" w:hAnsi="HfW cursive"/>
                <w:sz w:val="40"/>
                <w:szCs w:val="28"/>
              </w:rPr>
            </w:pPr>
            <w:r>
              <w:rPr>
                <w:rFonts w:ascii="HfW cursive" w:hAnsi="HfW cursive"/>
                <w:sz w:val="40"/>
                <w:szCs w:val="28"/>
              </w:rPr>
              <w:t>Urban</w:t>
            </w:r>
            <w:bookmarkStart w:id="0" w:name="_GoBack"/>
            <w:bookmarkEnd w:id="0"/>
          </w:p>
        </w:tc>
      </w:tr>
      <w:tr w:rsidR="00930695" w14:paraId="013BDCD1" w14:textId="77777777" w:rsidTr="00930695">
        <w:tc>
          <w:tcPr>
            <w:tcW w:w="5228" w:type="dxa"/>
          </w:tcPr>
          <w:p w14:paraId="27069D91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43D78517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3E198CC9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753AD528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6D104D13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2569C153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652A4486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2193AB70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3924AA99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4EB1914A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D1F9855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10239D32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41523000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908499E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</w:tc>
        <w:tc>
          <w:tcPr>
            <w:tcW w:w="5228" w:type="dxa"/>
          </w:tcPr>
          <w:p w14:paraId="1DFCEF2B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B700404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6356B430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104B921F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3E316C54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915ADC8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1FB88E47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636EB40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3EBA53C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22E9E01" w14:textId="754E09C8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4DDA3252" w14:textId="46C94696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32A5B751" w14:textId="1A767B90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4E6F14AF" w14:textId="16796175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499C7DDA" w14:textId="1394DE74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5126BBD7" w14:textId="56010DAE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0176BF9B" w14:textId="43A1464B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1D1292CD" w14:textId="6C968276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6517C75A" w14:textId="5C47A37B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54CDE87A" w14:textId="77777777" w:rsidR="00575530" w:rsidRDefault="00575530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51705079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5CCC1011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1B91526A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3113781D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52F3AE93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14:paraId="697D2686" w14:textId="77777777"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</w:tc>
      </w:tr>
    </w:tbl>
    <w:p w14:paraId="7092F43F" w14:textId="77777777" w:rsidR="00930695" w:rsidRPr="009B6B64" w:rsidRDefault="00645E2A">
      <w:pPr>
        <w:rPr>
          <w:rFonts w:ascii="HfW cursive" w:hAnsi="HfW cursive"/>
          <w:b/>
          <w:sz w:val="28"/>
          <w:szCs w:val="28"/>
        </w:rPr>
      </w:pPr>
      <w:r w:rsidRPr="00645E2A">
        <w:rPr>
          <w:rFonts w:ascii="HfW cursive" w:hAnsi="HfW cursive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50B1092D" wp14:editId="32B9E521">
            <wp:simplePos x="0" y="0"/>
            <wp:positionH relativeFrom="margin">
              <wp:posOffset>4922520</wp:posOffset>
            </wp:positionH>
            <wp:positionV relativeFrom="paragraph">
              <wp:posOffset>1765935</wp:posOffset>
            </wp:positionV>
            <wp:extent cx="1985010" cy="1417955"/>
            <wp:effectExtent l="0" t="0" r="0" b="0"/>
            <wp:wrapSquare wrapText="bothSides"/>
            <wp:docPr id="8" name="Picture 8" descr="Rural African Village Life in Davedi, T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ural African Village Life in Davedi, T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E2A">
        <w:rPr>
          <w:rFonts w:ascii="HfW cursive" w:hAnsi="HfW cursive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2097FE67" wp14:editId="02077FFA">
            <wp:simplePos x="0" y="0"/>
            <wp:positionH relativeFrom="margin">
              <wp:posOffset>3368675</wp:posOffset>
            </wp:positionH>
            <wp:positionV relativeFrom="paragraph">
              <wp:posOffset>1871980</wp:posOffset>
            </wp:positionV>
            <wp:extent cx="1964055" cy="1275715"/>
            <wp:effectExtent l="0" t="0" r="0" b="635"/>
            <wp:wrapSquare wrapText="bothSides"/>
            <wp:docPr id="6" name="Picture 6" descr="As AIDS recedes, HIV stigma evolves in rural South Africa | aids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s AIDS recedes, HIV stigma evolves in rural South Africa | aidsma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695">
        <w:rPr>
          <w:rFonts w:ascii="HfW cursive" w:hAnsi="HfW cursive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4C54307" wp14:editId="4EA96000">
            <wp:simplePos x="0" y="0"/>
            <wp:positionH relativeFrom="column">
              <wp:posOffset>1710321</wp:posOffset>
            </wp:positionH>
            <wp:positionV relativeFrom="paragraph">
              <wp:posOffset>1881829</wp:posOffset>
            </wp:positionV>
            <wp:extent cx="1658620" cy="1239520"/>
            <wp:effectExtent l="0" t="0" r="0" b="0"/>
            <wp:wrapSquare wrapText="bothSides"/>
            <wp:docPr id="5" name="Picture 5" descr="Reverse Rural-urban Migrations: An Indication of Emerging Patterns in Africa?  - ISS Af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verse Rural-urban Migrations: An Indication of Emerging Patterns in Africa?  - ISS Afric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695">
        <w:rPr>
          <w:rFonts w:ascii="HfW cursive" w:hAnsi="HfW cursive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2D4C587" wp14:editId="47AAAA9A">
            <wp:simplePos x="0" y="0"/>
            <wp:positionH relativeFrom="margin">
              <wp:align>left</wp:align>
            </wp:positionH>
            <wp:positionV relativeFrom="paragraph">
              <wp:posOffset>1910937</wp:posOffset>
            </wp:positionV>
            <wp:extent cx="1711325" cy="1213485"/>
            <wp:effectExtent l="0" t="0" r="3175" b="5715"/>
            <wp:wrapSquare wrapText="bothSides"/>
            <wp:docPr id="3" name="Picture 3" descr="Urbanization in Sub-Saharan Africa | Center for Strategic and International  Stud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rbanization in Sub-Saharan Africa | Center for Strategic and International  Studi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88"/>
                    <a:stretch/>
                  </pic:blipFill>
                  <pic:spPr bwMode="auto">
                    <a:xfrm>
                      <a:off x="0" y="0"/>
                      <a:ext cx="1711842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E2A">
        <w:rPr>
          <w:rFonts w:ascii="HfW cursive" w:hAnsi="HfW cursive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795FB89F" wp14:editId="683AB46E">
            <wp:simplePos x="0" y="0"/>
            <wp:positionH relativeFrom="page">
              <wp:posOffset>5379720</wp:posOffset>
            </wp:positionH>
            <wp:positionV relativeFrom="paragraph">
              <wp:posOffset>483870</wp:posOffset>
            </wp:positionV>
            <wp:extent cx="1968500" cy="1392555"/>
            <wp:effectExtent l="0" t="0" r="0" b="0"/>
            <wp:wrapSquare wrapText="bothSides"/>
            <wp:docPr id="7" name="Picture 7" descr="Doing business in rural Africa: Strategies for suc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oing business in rural Africa: Strategies for succes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61"/>
                    <a:stretch/>
                  </pic:blipFill>
                  <pic:spPr bwMode="auto">
                    <a:xfrm>
                      <a:off x="0" y="0"/>
                      <a:ext cx="196850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695">
        <w:rPr>
          <w:rFonts w:ascii="HfW cursive" w:hAnsi="HfW cursive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F28C5CA" wp14:editId="4A38AA74">
            <wp:simplePos x="0" y="0"/>
            <wp:positionH relativeFrom="margin">
              <wp:posOffset>2837091</wp:posOffset>
            </wp:positionH>
            <wp:positionV relativeFrom="paragraph">
              <wp:posOffset>486321</wp:posOffset>
            </wp:positionV>
            <wp:extent cx="2086610" cy="1392555"/>
            <wp:effectExtent l="0" t="0" r="8890" b="0"/>
            <wp:wrapSquare wrapText="bothSides"/>
            <wp:docPr id="4" name="Picture 4" descr="Inequalities in West Africa: contrasting develop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equalities in West Africa: contrasting developmen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AEFF655" wp14:editId="62CA250B">
            <wp:simplePos x="0" y="0"/>
            <wp:positionH relativeFrom="margin">
              <wp:align>left</wp:align>
            </wp:positionH>
            <wp:positionV relativeFrom="paragraph">
              <wp:posOffset>515694</wp:posOffset>
            </wp:positionV>
            <wp:extent cx="2880995" cy="136334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136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0695" w:rsidRPr="009B6B64" w:rsidSect="009B6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64"/>
    <w:rsid w:val="00211D5A"/>
    <w:rsid w:val="00575530"/>
    <w:rsid w:val="00645E2A"/>
    <w:rsid w:val="00930695"/>
    <w:rsid w:val="009B6B64"/>
    <w:rsid w:val="00B51644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254D3"/>
  <w15:chartTrackingRefBased/>
  <w15:docId w15:val="{0700356B-8912-4936-9D72-F1159EF7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B6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30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CC2DD2-A3CE-470D-A6F7-E85FB0CC8D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0A93D9-7F01-4AF2-B3B6-BF8245F5EC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8E259-F0C8-46A5-B386-84C8AB438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2021-05-10T09:59:00Z</cp:lastPrinted>
  <dcterms:created xsi:type="dcterms:W3CDTF">2022-04-24T20:10:00Z</dcterms:created>
  <dcterms:modified xsi:type="dcterms:W3CDTF">2022-04-24T20:10:00Z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