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756409" w14:textId="711ED9B2" w:rsidR="00BE2080" w:rsidRPr="00084C84" w:rsidRDefault="007A2403" w:rsidP="007A2403">
      <w:pPr>
        <w:jc w:val="center"/>
        <w:rPr>
          <w:rFonts w:ascii="Comic Sans MS" w:hAnsi="Comic Sans MS"/>
          <w:color w:val="FF0000"/>
          <w:sz w:val="40"/>
          <w:szCs w:val="40"/>
        </w:rPr>
      </w:pPr>
      <w:r w:rsidRPr="00084C84">
        <w:rPr>
          <w:rFonts w:ascii="Comic Sans MS" w:hAnsi="Comic Sans MS"/>
          <w:color w:val="FF0000"/>
          <w:sz w:val="40"/>
          <w:szCs w:val="40"/>
        </w:rPr>
        <w:t>The Great Fire of London</w:t>
      </w:r>
      <w:bookmarkStart w:id="0" w:name="_GoBack"/>
      <w:bookmarkEnd w:id="0"/>
    </w:p>
    <w:tbl>
      <w:tblPr>
        <w:tblStyle w:val="TableGrid"/>
        <w:tblW w:w="15606" w:type="dxa"/>
        <w:tblLook w:val="04A0" w:firstRow="1" w:lastRow="0" w:firstColumn="1" w:lastColumn="0" w:noHBand="0" w:noVBand="1"/>
      </w:tblPr>
      <w:tblGrid>
        <w:gridCol w:w="5202"/>
        <w:gridCol w:w="5202"/>
        <w:gridCol w:w="5202"/>
      </w:tblGrid>
      <w:tr w:rsidR="007A2403" w14:paraId="1E98FC47" w14:textId="77777777" w:rsidTr="007A2403">
        <w:trPr>
          <w:trHeight w:val="3094"/>
        </w:trPr>
        <w:tc>
          <w:tcPr>
            <w:tcW w:w="5202" w:type="dxa"/>
          </w:tcPr>
          <w:p w14:paraId="1FD1C7AF" w14:textId="77777777" w:rsidR="007A2403" w:rsidRDefault="007A2403" w:rsidP="007A240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02" w:type="dxa"/>
          </w:tcPr>
          <w:p w14:paraId="4DE641B8" w14:textId="77777777" w:rsidR="007A2403" w:rsidRDefault="007A2403" w:rsidP="007A240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02" w:type="dxa"/>
          </w:tcPr>
          <w:p w14:paraId="157402B8" w14:textId="77777777" w:rsidR="007A2403" w:rsidRDefault="007A2403" w:rsidP="007A240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A2403" w14:paraId="27B40197" w14:textId="77777777" w:rsidTr="007A2403">
        <w:trPr>
          <w:trHeight w:val="549"/>
        </w:trPr>
        <w:tc>
          <w:tcPr>
            <w:tcW w:w="5202" w:type="dxa"/>
          </w:tcPr>
          <w:p w14:paraId="6E12E271" w14:textId="0BFA5C76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On Saturday 2</w:t>
            </w:r>
            <w:r w:rsidRPr="007A2403">
              <w:rPr>
                <w:rFonts w:ascii="Comic Sans MS" w:hAnsi="Comic Sans MS"/>
                <w:sz w:val="32"/>
                <w:szCs w:val="32"/>
                <w:vertAlign w:val="superscript"/>
              </w:rPr>
              <w:t>nd</w:t>
            </w:r>
            <w:r>
              <w:rPr>
                <w:rFonts w:ascii="Comic Sans MS" w:hAnsi="Comic Sans MS"/>
                <w:sz w:val="32"/>
                <w:szCs w:val="32"/>
              </w:rPr>
              <w:t xml:space="preserve"> September 1666 a fire started in Pudding Lane. Most people think it started in Thomas Farriner’s bakery. </w:t>
            </w:r>
          </w:p>
        </w:tc>
        <w:tc>
          <w:tcPr>
            <w:tcW w:w="5202" w:type="dxa"/>
          </w:tcPr>
          <w:p w14:paraId="65860129" w14:textId="6D79D4E3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 fire spread quickly from house to house. This is because they were built very close together.</w:t>
            </w:r>
          </w:p>
        </w:tc>
        <w:tc>
          <w:tcPr>
            <w:tcW w:w="5202" w:type="dxa"/>
          </w:tcPr>
          <w:p w14:paraId="60E76253" w14:textId="035D0869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The fire burned for 4 days. </w:t>
            </w:r>
          </w:p>
        </w:tc>
      </w:tr>
      <w:tr w:rsidR="007A2403" w14:paraId="73D8F1D1" w14:textId="77777777" w:rsidTr="007A2403">
        <w:trPr>
          <w:trHeight w:val="2697"/>
        </w:trPr>
        <w:tc>
          <w:tcPr>
            <w:tcW w:w="5202" w:type="dxa"/>
          </w:tcPr>
          <w:p w14:paraId="3FADC5DD" w14:textId="77777777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02" w:type="dxa"/>
          </w:tcPr>
          <w:p w14:paraId="088C781F" w14:textId="77777777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02" w:type="dxa"/>
          </w:tcPr>
          <w:p w14:paraId="0FE8DFA8" w14:textId="77777777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A2403" w14:paraId="39767333" w14:textId="77777777" w:rsidTr="007A2403">
        <w:trPr>
          <w:trHeight w:val="83"/>
        </w:trPr>
        <w:tc>
          <w:tcPr>
            <w:tcW w:w="5202" w:type="dxa"/>
          </w:tcPr>
          <w:p w14:paraId="64C1CB32" w14:textId="00BECA7F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People were grabbing their things and running out of the city.</w:t>
            </w:r>
          </w:p>
        </w:tc>
        <w:tc>
          <w:tcPr>
            <w:tcW w:w="5202" w:type="dxa"/>
          </w:tcPr>
          <w:p w14:paraId="799D2922" w14:textId="712DCF5B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King Charles II sent men to blow up houses which stopped the fire from spreading.</w:t>
            </w:r>
          </w:p>
        </w:tc>
        <w:tc>
          <w:tcPr>
            <w:tcW w:w="5202" w:type="dxa"/>
          </w:tcPr>
          <w:p w14:paraId="1D3FF3BE" w14:textId="37FE7BFB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Most of the city was destroyed. Parliament decided to rebuild London to be better than it was before.</w:t>
            </w:r>
          </w:p>
        </w:tc>
      </w:tr>
    </w:tbl>
    <w:p w14:paraId="17ED7AF4" w14:textId="77777777" w:rsidR="007A2403" w:rsidRPr="007A2403" w:rsidRDefault="007A2403" w:rsidP="007A2403">
      <w:pPr>
        <w:rPr>
          <w:rFonts w:ascii="Comic Sans MS" w:hAnsi="Comic Sans MS"/>
          <w:sz w:val="32"/>
          <w:szCs w:val="32"/>
        </w:rPr>
      </w:pPr>
    </w:p>
    <w:sectPr w:rsidR="007A2403" w:rsidRPr="007A2403" w:rsidSect="007A2403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403"/>
    <w:rsid w:val="000676EF"/>
    <w:rsid w:val="00084C84"/>
    <w:rsid w:val="002D3BC4"/>
    <w:rsid w:val="007A2403"/>
    <w:rsid w:val="0089275E"/>
    <w:rsid w:val="00A8012F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5508A3"/>
  <w15:chartTrackingRefBased/>
  <w15:docId w15:val="{9F5A7850-444C-B74D-B4D2-351B82CF5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2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2021-01-26T09:57:00Z</dcterms:created>
  <dcterms:modified xsi:type="dcterms:W3CDTF">2021-01-26T09:57:00Z</dcterms:modified>
</cp:coreProperties>
</file>