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053A3" w14:textId="4D8BB8A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7522CD27" wp14:editId="7C847413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68A5540D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178EC299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63D21923" wp14:editId="0E1B34C0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5ACC1F1A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44C365D8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48F422D7" wp14:editId="58E9650D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1726DCDF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0CD6807D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101A94AD" wp14:editId="66C66752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1C0BE9F1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647690A6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6EC39154" wp14:editId="5FAB4238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339824AB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48183E2D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1E657408" wp14:editId="35211CBE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65162A66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52586396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7EBDC130" wp14:editId="50A9541C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23F16509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0B0C91D0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20DAC39C" wp14:editId="038EE89B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7C4291A8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1C7E26E0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37DCDC73" wp14:editId="2F01F82D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2EA62B6E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799AAC5D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6672" behindDoc="1" locked="0" layoutInCell="1" allowOverlap="1" wp14:anchorId="70253A36" wp14:editId="5F371211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3DD359B5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5EBCF81B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6210A034" wp14:editId="32DEE194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12870D29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2B80B9D1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0768" behindDoc="1" locked="0" layoutInCell="1" allowOverlap="1" wp14:anchorId="3E1EC951" wp14:editId="3E1E0D6E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0465529B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21F6091C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2816" behindDoc="1" locked="0" layoutInCell="1" allowOverlap="1" wp14:anchorId="77FF1523" wp14:editId="0FDADE46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76C829F8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5A8DCEF6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4864" behindDoc="1" locked="0" layoutInCell="1" allowOverlap="1" wp14:anchorId="5CCBB89E" wp14:editId="0E7678A4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0D49A1AA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71FEECFD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6912" behindDoc="1" locked="0" layoutInCell="1" allowOverlap="1" wp14:anchorId="5239F487" wp14:editId="1466CC97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5BD695B4" w14:textId="7777777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  <w:lang w:val="en-US"/>
        </w:rPr>
        <w:t>What do you think was the turning point for Roald Dahl’s emotions in this section?</w:t>
      </w:r>
    </w:p>
    <w:p w14:paraId="425604D1" w14:textId="679EAE25" w:rsidR="00B37F2E" w:rsidRDefault="00B37F2E"/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BE"/>
    <w:rsid w:val="007375BE"/>
    <w:rsid w:val="00B37F2E"/>
    <w:rsid w:val="00C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7D3C0"/>
  <w15:chartTrackingRefBased/>
  <w15:docId w15:val="{8EBD75C1-C800-4E00-B9B6-CD332654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7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2021-03-11T20:16:00Z</dcterms:created>
  <dcterms:modified xsi:type="dcterms:W3CDTF">2021-03-11T20:43:00Z</dcterms:modified>
</cp:coreProperties>
</file>