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FD" w:rsidRPr="003B669B" w:rsidRDefault="008A55FD" w:rsidP="003B669B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9B" w:rsidRPr="003B669B">
        <w:rPr>
          <w:rFonts w:cstheme="minorHAnsi"/>
          <w:sz w:val="32"/>
          <w:szCs w:val="32"/>
          <w:u w:val="single"/>
        </w:rPr>
        <w:t>I kn</w:t>
      </w:r>
      <w:r w:rsidR="00B22E77">
        <w:rPr>
          <w:rFonts w:cstheme="minorHAnsi"/>
          <w:sz w:val="32"/>
          <w:szCs w:val="32"/>
          <w:u w:val="single"/>
        </w:rPr>
        <w:t>ow how to compare fractions</w:t>
      </w:r>
      <w:r w:rsidR="00503876" w:rsidRPr="003B669B">
        <w:rPr>
          <w:rFonts w:cstheme="minorHAnsi"/>
          <w:sz w:val="32"/>
          <w:szCs w:val="32"/>
          <w:u w:val="single"/>
        </w:rPr>
        <w:t>:</w:t>
      </w:r>
    </w:p>
    <w:p w:rsidR="00B22E77" w:rsidRPr="00B22E77" w:rsidRDefault="00B22E77" w:rsidP="00B22E77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:rsidR="00B22E77" w:rsidRPr="00B22E77" w:rsidRDefault="00B22E77" w:rsidP="00B22E77">
      <w:pPr>
        <w:rPr>
          <w:rFonts w:eastAsia="Times New Roman" w:cstheme="minorHAnsi"/>
          <w:sz w:val="32"/>
          <w:szCs w:val="32"/>
          <w:lang w:eastAsia="en-GB"/>
        </w:rPr>
      </w:pPr>
      <w:proofErr w:type="gram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gramEnd"/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spell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spellEnd"/>
      <w:r w:rsidRPr="00B22E77">
        <w:rPr>
          <w:rFonts w:eastAsia="Times New Roman" w:cstheme="minorHAnsi"/>
          <w:sz w:val="32"/>
          <w:szCs w:val="32"/>
          <w:lang w:eastAsia="en-GB"/>
        </w:rPr>
        <w:t xml:space="preserve"> numerator, the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spell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spellEnd"/>
      <w:r w:rsidRPr="00B22E77">
        <w:rPr>
          <w:rFonts w:eastAsia="Times New Roman" w:cstheme="minorHAnsi"/>
          <w:sz w:val="32"/>
          <w:szCs w:val="32"/>
          <w:lang w:eastAsia="en-GB"/>
        </w:rPr>
        <w:t xml:space="preserve"> fraction.</w:t>
      </w:r>
    </w:p>
    <w:p w:rsidR="003B669B" w:rsidRPr="003B669B" w:rsidRDefault="003B669B" w:rsidP="003B669B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B22E77" w:rsidRDefault="00B22E77" w:rsidP="003B669B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 w:rsidR="003B669B">
        <w:t xml:space="preserve"> </w:t>
      </w:r>
      <w:r>
        <w:rPr>
          <w:sz w:val="40"/>
        </w:rPr>
        <w:t xml:space="preserve">       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 w:rsidR="003B669B">
        <w:rPr>
          <w:rFonts w:eastAsiaTheme="minorEastAsia"/>
          <w:sz w:val="40"/>
        </w:rPr>
        <w:t xml:space="preserve">      </w:t>
      </w:r>
      <w:r>
        <w:rPr>
          <w:rFonts w:eastAsiaTheme="minorEastAsia"/>
          <w:sz w:val="40"/>
        </w:rPr>
        <w:t xml:space="preserve">            </w:t>
      </w:r>
      <w:r w:rsidR="003B669B">
        <w:rPr>
          <w:rFonts w:eastAsiaTheme="minorEastAsia"/>
          <w:sz w:val="40"/>
        </w:rPr>
        <w:t xml:space="preserve">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 w:rsidR="003B669B">
        <w:t xml:space="preserve"> </w:t>
      </w:r>
      <w:r>
        <w:rPr>
          <w:sz w:val="40"/>
        </w:rPr>
        <w:t xml:space="preserve">     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 w:rsidR="003B669B">
        <w:rPr>
          <w:rFonts w:eastAsiaTheme="minorEastAsia"/>
          <w:sz w:val="40"/>
        </w:rPr>
        <w:t xml:space="preserve">         </w:t>
      </w:r>
    </w:p>
    <w:p w:rsidR="00B22E77" w:rsidRPr="00B22E77" w:rsidRDefault="00B22E77" w:rsidP="003B669B">
      <w:pPr>
        <w:rPr>
          <w:rFonts w:eastAsiaTheme="minorEastAsia"/>
          <w:sz w:val="32"/>
        </w:rPr>
      </w:pPr>
    </w:p>
    <w:p w:rsidR="00B22E77" w:rsidRDefault="00B22E77" w:rsidP="00B22E77">
      <w:pPr>
        <w:pStyle w:val="ListParagraph"/>
        <w:numPr>
          <w:ilvl w:val="0"/>
          <w:numId w:val="2"/>
        </w:numPr>
        <w:rPr>
          <w:rFonts w:eastAsiaTheme="minorEastAsia"/>
          <w:sz w:val="32"/>
        </w:rPr>
      </w:pPr>
      <w:r w:rsidRPr="00B22E77">
        <w:rPr>
          <w:rFonts w:eastAsiaTheme="minorEastAsia"/>
          <w:sz w:val="32"/>
        </w:rPr>
        <w:t>Wh</w:t>
      </w:r>
      <w:r>
        <w:rPr>
          <w:rFonts w:eastAsiaTheme="minorEastAsia"/>
          <w:sz w:val="32"/>
        </w:rPr>
        <w:t>en the numerators are the same, the ______________</w:t>
      </w:r>
      <w:r w:rsidRPr="00B22E77">
        <w:rPr>
          <w:rFonts w:eastAsiaTheme="minorEastAsia"/>
          <w:sz w:val="32"/>
        </w:rPr>
        <w:t xml:space="preserve"> </w:t>
      </w:r>
      <w:proofErr w:type="spellStart"/>
      <w:r w:rsidRPr="00B22E77">
        <w:rPr>
          <w:rFonts w:eastAsiaTheme="minorEastAsia"/>
          <w:sz w:val="32"/>
        </w:rPr>
        <w:t>the</w:t>
      </w:r>
      <w:proofErr w:type="spellEnd"/>
      <w:r w:rsidRPr="00B22E77">
        <w:rPr>
          <w:rFonts w:eastAsiaTheme="minorEastAsia"/>
          <w:sz w:val="32"/>
        </w:rPr>
        <w:t xml:space="preserve"> denominator, the </w:t>
      </w:r>
      <w:r>
        <w:rPr>
          <w:rFonts w:eastAsiaTheme="minorEastAsia"/>
          <w:sz w:val="32"/>
        </w:rPr>
        <w:t xml:space="preserve">____________ </w:t>
      </w:r>
      <w:proofErr w:type="spellStart"/>
      <w:r w:rsidRPr="00B22E77">
        <w:rPr>
          <w:rFonts w:eastAsiaTheme="minorEastAsia"/>
          <w:sz w:val="32"/>
        </w:rPr>
        <w:t>the</w:t>
      </w:r>
      <w:proofErr w:type="spellEnd"/>
      <w:r w:rsidRPr="00B22E77">
        <w:rPr>
          <w:rFonts w:eastAsiaTheme="minorEastAsia"/>
          <w:sz w:val="32"/>
        </w:rPr>
        <w:t xml:space="preserve"> fraction.</w:t>
      </w:r>
    </w:p>
    <w:p w:rsidR="00B22E77" w:rsidRDefault="00B22E77" w:rsidP="00B22E77">
      <w:pPr>
        <w:rPr>
          <w:rFonts w:eastAsiaTheme="minorEastAsia"/>
          <w:sz w:val="32"/>
        </w:rPr>
      </w:pPr>
    </w:p>
    <w:p w:rsidR="00B22E77" w:rsidRPr="00B22E77" w:rsidRDefault="00B22E77" w:rsidP="00B22E77">
      <w:pPr>
        <w:rPr>
          <w:rFonts w:eastAsiaTheme="minorEastAsia"/>
          <w:sz w:val="32"/>
        </w:rPr>
      </w:pPr>
      <w:r>
        <w:rPr>
          <w:rFonts w:eastAsiaTheme="minorEastAsia"/>
          <w:sz w:val="32"/>
        </w:rPr>
        <w:t xml:space="preserve">For example: </w:t>
      </w:r>
    </w:p>
    <w:p w:rsidR="00B22E77" w:rsidRDefault="00B22E77" w:rsidP="00B22E77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7</m:t>
            </m:r>
          </m:den>
        </m:f>
      </m:oMath>
      <w:r>
        <w:t xml:space="preserve"> </w:t>
      </w:r>
      <w:r>
        <w:rPr>
          <w:sz w:val="40"/>
        </w:rPr>
        <w:t xml:space="preserve">      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9</m:t>
            </m:r>
          </m:den>
        </m:f>
      </m:oMath>
      <w:r>
        <w:rPr>
          <w:rFonts w:eastAsiaTheme="minorEastAsia"/>
          <w:sz w:val="40"/>
        </w:rPr>
        <w:t xml:space="preserve">     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    </w:t>
      </w:r>
      <w:r>
        <w:rPr>
          <w:sz w:val="40"/>
        </w:rPr>
        <w:t xml:space="preserve">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10</m:t>
            </m:r>
          </m:den>
        </m:f>
      </m:oMath>
      <w:r>
        <w:rPr>
          <w:rFonts w:eastAsiaTheme="minorEastAsia"/>
          <w:sz w:val="40"/>
        </w:rPr>
        <w:t xml:space="preserve">         </w:t>
      </w:r>
    </w:p>
    <w:p w:rsidR="00B22E77" w:rsidRDefault="00B22E77" w:rsidP="00B22E77">
      <w:pPr>
        <w:rPr>
          <w:rFonts w:eastAsiaTheme="minorEastAsia"/>
          <w:sz w:val="32"/>
        </w:rPr>
      </w:pPr>
    </w:p>
    <w:p w:rsidR="00B22E77" w:rsidRPr="003B669B" w:rsidRDefault="00B22E77" w:rsidP="00B22E77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E366B73" wp14:editId="18C4F285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2" name="Picture 2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69B">
        <w:rPr>
          <w:rFonts w:cstheme="minorHAnsi"/>
          <w:sz w:val="32"/>
          <w:szCs w:val="32"/>
          <w:u w:val="single"/>
        </w:rPr>
        <w:t>I kn</w:t>
      </w:r>
      <w:r>
        <w:rPr>
          <w:rFonts w:cstheme="minorHAnsi"/>
          <w:sz w:val="32"/>
          <w:szCs w:val="32"/>
          <w:u w:val="single"/>
        </w:rPr>
        <w:t>ow how to compare fractions</w:t>
      </w:r>
      <w:r w:rsidRPr="003B669B">
        <w:rPr>
          <w:rFonts w:cstheme="minorHAnsi"/>
          <w:sz w:val="32"/>
          <w:szCs w:val="32"/>
          <w:u w:val="single"/>
        </w:rPr>
        <w:t>:</w:t>
      </w:r>
    </w:p>
    <w:p w:rsidR="00B22E77" w:rsidRPr="00B22E77" w:rsidRDefault="00B22E77" w:rsidP="00B22E77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:rsidR="00B22E77" w:rsidRPr="00B22E77" w:rsidRDefault="00B22E77" w:rsidP="00B22E77">
      <w:pPr>
        <w:rPr>
          <w:rFonts w:eastAsia="Times New Roman" w:cstheme="minorHAnsi"/>
          <w:sz w:val="32"/>
          <w:szCs w:val="32"/>
          <w:lang w:eastAsia="en-GB"/>
        </w:rPr>
      </w:pPr>
      <w:proofErr w:type="gram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gramEnd"/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spell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spellEnd"/>
      <w:r w:rsidRPr="00B22E77">
        <w:rPr>
          <w:rFonts w:eastAsia="Times New Roman" w:cstheme="minorHAnsi"/>
          <w:sz w:val="32"/>
          <w:szCs w:val="32"/>
          <w:lang w:eastAsia="en-GB"/>
        </w:rPr>
        <w:t xml:space="preserve"> numerator, the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proofErr w:type="spellStart"/>
      <w:r w:rsidRPr="00B22E77">
        <w:rPr>
          <w:rFonts w:eastAsia="Times New Roman" w:cstheme="minorHAnsi"/>
          <w:sz w:val="32"/>
          <w:szCs w:val="32"/>
          <w:lang w:eastAsia="en-GB"/>
        </w:rPr>
        <w:t>the</w:t>
      </w:r>
      <w:proofErr w:type="spellEnd"/>
      <w:r w:rsidRPr="00B22E77">
        <w:rPr>
          <w:rFonts w:eastAsia="Times New Roman" w:cstheme="minorHAnsi"/>
          <w:sz w:val="32"/>
          <w:szCs w:val="32"/>
          <w:lang w:eastAsia="en-GB"/>
        </w:rPr>
        <w:t xml:space="preserve"> fraction.</w:t>
      </w:r>
    </w:p>
    <w:p w:rsidR="00B22E77" w:rsidRPr="003B669B" w:rsidRDefault="00B22E77" w:rsidP="00B22E77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B22E77" w:rsidRDefault="00B22E77" w:rsidP="00B22E77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>
        <w:rPr>
          <w:sz w:val="40"/>
        </w:rPr>
        <w:t xml:space="preserve">      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  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 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     </w:t>
      </w:r>
    </w:p>
    <w:p w:rsidR="00B22E77" w:rsidRPr="00B22E77" w:rsidRDefault="00B22E77" w:rsidP="00B22E77">
      <w:pPr>
        <w:rPr>
          <w:rFonts w:eastAsiaTheme="minorEastAsia"/>
          <w:sz w:val="32"/>
        </w:rPr>
      </w:pPr>
    </w:p>
    <w:p w:rsidR="00B22E77" w:rsidRDefault="00B22E77" w:rsidP="00B22E77">
      <w:pPr>
        <w:pStyle w:val="ListParagraph"/>
        <w:numPr>
          <w:ilvl w:val="0"/>
          <w:numId w:val="2"/>
        </w:numPr>
        <w:rPr>
          <w:rFonts w:eastAsiaTheme="minorEastAsia"/>
          <w:sz w:val="32"/>
        </w:rPr>
      </w:pPr>
      <w:r w:rsidRPr="00B22E77">
        <w:rPr>
          <w:rFonts w:eastAsiaTheme="minorEastAsia"/>
          <w:sz w:val="32"/>
        </w:rPr>
        <w:t>Wh</w:t>
      </w:r>
      <w:r>
        <w:rPr>
          <w:rFonts w:eastAsiaTheme="minorEastAsia"/>
          <w:sz w:val="32"/>
        </w:rPr>
        <w:t>en the numerators are the same, the ______________</w:t>
      </w:r>
      <w:r w:rsidRPr="00B22E77">
        <w:rPr>
          <w:rFonts w:eastAsiaTheme="minorEastAsia"/>
          <w:sz w:val="32"/>
        </w:rPr>
        <w:t xml:space="preserve"> </w:t>
      </w:r>
      <w:proofErr w:type="spellStart"/>
      <w:r w:rsidRPr="00B22E77">
        <w:rPr>
          <w:rFonts w:eastAsiaTheme="minorEastAsia"/>
          <w:sz w:val="32"/>
        </w:rPr>
        <w:t>the</w:t>
      </w:r>
      <w:proofErr w:type="spellEnd"/>
      <w:r w:rsidRPr="00B22E77">
        <w:rPr>
          <w:rFonts w:eastAsiaTheme="minorEastAsia"/>
          <w:sz w:val="32"/>
        </w:rPr>
        <w:t xml:space="preserve"> denominator, the </w:t>
      </w:r>
      <w:r>
        <w:rPr>
          <w:rFonts w:eastAsiaTheme="minorEastAsia"/>
          <w:sz w:val="32"/>
        </w:rPr>
        <w:t xml:space="preserve">____________ </w:t>
      </w:r>
      <w:proofErr w:type="spellStart"/>
      <w:r w:rsidRPr="00B22E77">
        <w:rPr>
          <w:rFonts w:eastAsiaTheme="minorEastAsia"/>
          <w:sz w:val="32"/>
        </w:rPr>
        <w:t>the</w:t>
      </w:r>
      <w:proofErr w:type="spellEnd"/>
      <w:r w:rsidRPr="00B22E77">
        <w:rPr>
          <w:rFonts w:eastAsiaTheme="minorEastAsia"/>
          <w:sz w:val="32"/>
        </w:rPr>
        <w:t xml:space="preserve"> fraction.</w:t>
      </w:r>
    </w:p>
    <w:p w:rsidR="00B22E77" w:rsidRDefault="00B22E77" w:rsidP="00B22E77">
      <w:pPr>
        <w:rPr>
          <w:rFonts w:eastAsiaTheme="minorEastAsia"/>
          <w:sz w:val="32"/>
        </w:rPr>
      </w:pPr>
    </w:p>
    <w:p w:rsidR="00B22E77" w:rsidRPr="00B22E77" w:rsidRDefault="00B22E77" w:rsidP="00B22E77">
      <w:pPr>
        <w:rPr>
          <w:rFonts w:eastAsiaTheme="minorEastAsia"/>
          <w:sz w:val="32"/>
        </w:rPr>
      </w:pPr>
      <w:r>
        <w:rPr>
          <w:rFonts w:eastAsiaTheme="minorEastAsia"/>
          <w:sz w:val="32"/>
        </w:rPr>
        <w:t xml:space="preserve">For example: </w:t>
      </w:r>
    </w:p>
    <w:p w:rsidR="00B22E77" w:rsidRDefault="00B22E77" w:rsidP="003B669B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7</m:t>
            </m:r>
          </m:den>
        </m:f>
      </m:oMath>
      <w:r>
        <w:t xml:space="preserve"> </w:t>
      </w:r>
      <w:r>
        <w:rPr>
          <w:sz w:val="40"/>
        </w:rPr>
        <w:t xml:space="preserve">      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9</m:t>
            </m:r>
          </m:den>
        </m:f>
      </m:oMath>
      <w:r>
        <w:rPr>
          <w:rFonts w:eastAsiaTheme="minorEastAsia"/>
          <w:sz w:val="40"/>
        </w:rPr>
        <w:t xml:space="preserve">     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   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10</m:t>
            </m:r>
          </m:den>
        </m:f>
      </m:oMath>
      <w:r>
        <w:rPr>
          <w:rFonts w:eastAsiaTheme="minorEastAsia"/>
          <w:sz w:val="40"/>
        </w:rPr>
        <w:t xml:space="preserve">         </w:t>
      </w:r>
      <w:bookmarkStart w:id="0" w:name="_GoBack"/>
      <w:bookmarkEnd w:id="0"/>
    </w:p>
    <w:p w:rsidR="006D2850" w:rsidRDefault="006D2850" w:rsidP="003B669B"/>
    <w:sectPr w:rsidR="006D2850" w:rsidSect="003327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7092"/>
    <w:multiLevelType w:val="hybridMultilevel"/>
    <w:tmpl w:val="08EC8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A22D6"/>
    <w:multiLevelType w:val="hybridMultilevel"/>
    <w:tmpl w:val="C288788E"/>
    <w:lvl w:ilvl="0" w:tplc="5EE8444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0411BC"/>
    <w:rsid w:val="003327FA"/>
    <w:rsid w:val="003B669B"/>
    <w:rsid w:val="004C1F3B"/>
    <w:rsid w:val="00503876"/>
    <w:rsid w:val="00524D39"/>
    <w:rsid w:val="00567E43"/>
    <w:rsid w:val="006D2850"/>
    <w:rsid w:val="006D2FD6"/>
    <w:rsid w:val="00867212"/>
    <w:rsid w:val="008A55FD"/>
    <w:rsid w:val="00A61CA7"/>
    <w:rsid w:val="00B22E77"/>
    <w:rsid w:val="00DB1ACE"/>
    <w:rsid w:val="00EB2CC5"/>
    <w:rsid w:val="00ED3CF7"/>
    <w:rsid w:val="00E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2C11B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FD"/>
    <w:rPr>
      <w:color w:val="808080"/>
    </w:rPr>
  </w:style>
  <w:style w:type="paragraph" w:styleId="ListParagraph">
    <w:name w:val="List Paragraph"/>
    <w:basedOn w:val="Normal"/>
    <w:uiPriority w:val="34"/>
    <w:qFormat/>
    <w:rsid w:val="003B6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DF358-C158-4415-BA8F-117DFEE0F2B3}"/>
</file>

<file path=customXml/itemProps2.xml><?xml version="1.0" encoding="utf-8"?>
<ds:datastoreItem xmlns:ds="http://schemas.openxmlformats.org/officeDocument/2006/customXml" ds:itemID="{1F5F8BCB-06B8-4AB1-A77B-94A9CA009A16}"/>
</file>

<file path=customXml/itemProps3.xml><?xml version="1.0" encoding="utf-8"?>
<ds:datastoreItem xmlns:ds="http://schemas.openxmlformats.org/officeDocument/2006/customXml" ds:itemID="{3F91CFD9-B838-4624-AA2C-DE36A962EF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2021-06-23T13:06:00Z</dcterms:created>
  <dcterms:modified xsi:type="dcterms:W3CDTF">2021-06-23T13:13:00Z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